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DC" w:rsidRPr="00EA5B3C" w:rsidRDefault="002C4853" w:rsidP="00C639FD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center"/>
        <w:rPr>
          <w:rStyle w:val="eacep"/>
          <w:b/>
          <w:shadow/>
          <w:sz w:val="22"/>
        </w:rPr>
      </w:pPr>
      <w:r>
        <w:rPr>
          <w:rStyle w:val="eacep"/>
          <w:b/>
          <w:shadow/>
          <w:sz w:val="22"/>
        </w:rPr>
        <w:t>EL CONOCIMIENTO CIENTÍFICO</w:t>
      </w:r>
    </w:p>
    <w:p w:rsidR="00401543" w:rsidRDefault="00401543" w:rsidP="005B3723">
      <w:pPr>
        <w:rPr>
          <w:rStyle w:val="eacep"/>
          <w:sz w:val="22"/>
        </w:rPr>
      </w:pPr>
    </w:p>
    <w:p w:rsidR="00334BF7" w:rsidRDefault="00334BF7" w:rsidP="00334BF7">
      <w:pPr>
        <w:jc w:val="center"/>
        <w:rPr>
          <w:rStyle w:val="eacep"/>
          <w:b/>
          <w:shadow/>
          <w:sz w:val="22"/>
        </w:rPr>
      </w:pPr>
      <w:r w:rsidRPr="00EA5B3C">
        <w:rPr>
          <w:rStyle w:val="eacep"/>
          <w:b/>
          <w:shadow/>
          <w:sz w:val="22"/>
        </w:rPr>
        <w:t>INVESTI</w:t>
      </w:r>
      <w:r>
        <w:rPr>
          <w:rStyle w:val="eacep"/>
          <w:b/>
          <w:shadow/>
          <w:sz w:val="22"/>
        </w:rPr>
        <w:t>GAR VS. DESARROLLAR</w:t>
      </w:r>
    </w:p>
    <w:p w:rsidR="00334BF7" w:rsidRPr="00EA5B3C" w:rsidRDefault="00334BF7" w:rsidP="00334BF7">
      <w:pPr>
        <w:rPr>
          <w:rStyle w:val="eacep"/>
          <w:b/>
          <w:shadow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5"/>
        <w:gridCol w:w="3097"/>
        <w:gridCol w:w="3534"/>
        <w:gridCol w:w="2766"/>
      </w:tblGrid>
      <w:tr w:rsidR="00334BF7" w:rsidRPr="00EA5B3C" w:rsidTr="00FF732F">
        <w:tc>
          <w:tcPr>
            <w:tcW w:w="1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BF7" w:rsidRPr="00EA5B3C" w:rsidRDefault="00334BF7" w:rsidP="00FF732F">
            <w:pPr>
              <w:jc w:val="center"/>
              <w:rPr>
                <w:rStyle w:val="eacep"/>
                <w:b/>
                <w:sz w:val="22"/>
              </w:rPr>
            </w:pPr>
          </w:p>
        </w:tc>
        <w:tc>
          <w:tcPr>
            <w:tcW w:w="30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BF7" w:rsidRPr="00EA5B3C" w:rsidRDefault="00334BF7" w:rsidP="00FF732F">
            <w:pPr>
              <w:jc w:val="center"/>
              <w:rPr>
                <w:rStyle w:val="eacep"/>
                <w:b/>
                <w:sz w:val="22"/>
              </w:rPr>
            </w:pPr>
            <w:r w:rsidRPr="00EA5B3C">
              <w:rPr>
                <w:rStyle w:val="eacep"/>
                <w:b/>
                <w:sz w:val="22"/>
              </w:rPr>
              <w:t>Es: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BF7" w:rsidRPr="00EA5B3C" w:rsidRDefault="00334BF7" w:rsidP="00FF732F">
            <w:pPr>
              <w:jc w:val="center"/>
              <w:rPr>
                <w:rStyle w:val="eacep"/>
                <w:b/>
                <w:sz w:val="22"/>
              </w:rPr>
            </w:pPr>
            <w:r w:rsidRPr="00EA5B3C">
              <w:rPr>
                <w:rStyle w:val="eacep"/>
                <w:b/>
                <w:sz w:val="22"/>
              </w:rPr>
              <w:t>Problemas:</w:t>
            </w:r>
          </w:p>
        </w:tc>
        <w:tc>
          <w:tcPr>
            <w:tcW w:w="2766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BF7" w:rsidRPr="00EA5B3C" w:rsidRDefault="00334BF7" w:rsidP="00FF732F">
            <w:pPr>
              <w:jc w:val="center"/>
              <w:rPr>
                <w:rStyle w:val="eacep"/>
                <w:b/>
                <w:sz w:val="22"/>
              </w:rPr>
            </w:pPr>
            <w:r w:rsidRPr="00EA5B3C">
              <w:rPr>
                <w:rStyle w:val="eacep"/>
                <w:b/>
                <w:sz w:val="22"/>
              </w:rPr>
              <w:t>Asignaturas:</w:t>
            </w:r>
          </w:p>
        </w:tc>
      </w:tr>
      <w:tr w:rsidR="00334BF7" w:rsidRPr="00EA5B3C" w:rsidTr="00FF732F">
        <w:tc>
          <w:tcPr>
            <w:tcW w:w="1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BF7" w:rsidRPr="00EA5B3C" w:rsidRDefault="00334BF7" w:rsidP="00FF732F">
            <w:pPr>
              <w:rPr>
                <w:rStyle w:val="eacep"/>
                <w:b/>
                <w:sz w:val="22"/>
              </w:rPr>
            </w:pPr>
            <w:r w:rsidRPr="00EA5B3C">
              <w:rPr>
                <w:rStyle w:val="eacep"/>
                <w:b/>
                <w:sz w:val="22"/>
              </w:rPr>
              <w:t>Investigar</w:t>
            </w:r>
          </w:p>
        </w:tc>
        <w:tc>
          <w:tcPr>
            <w:tcW w:w="30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BF7" w:rsidRPr="00EA5B3C" w:rsidRDefault="00334BF7" w:rsidP="00FF732F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sz w:val="22"/>
              </w:rPr>
              <w:t>Producir conocimiento científico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BF7" w:rsidRPr="00EA5B3C" w:rsidRDefault="00334BF7" w:rsidP="00FF732F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sz w:val="22"/>
              </w:rPr>
              <w:t>Vacíos en el conocimiento científico</w:t>
            </w:r>
          </w:p>
        </w:tc>
        <w:tc>
          <w:tcPr>
            <w:tcW w:w="2766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BF7" w:rsidRPr="00EA5B3C" w:rsidRDefault="00334BF7" w:rsidP="00FF732F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sz w:val="22"/>
              </w:rPr>
              <w:t>Seminarios de Investigación</w:t>
            </w:r>
          </w:p>
        </w:tc>
      </w:tr>
      <w:tr w:rsidR="00334BF7" w:rsidRPr="00EA5B3C" w:rsidTr="00FF732F">
        <w:tc>
          <w:tcPr>
            <w:tcW w:w="1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BF7" w:rsidRPr="00EA5B3C" w:rsidRDefault="00334BF7" w:rsidP="00FF732F">
            <w:pPr>
              <w:rPr>
                <w:rStyle w:val="eacep"/>
                <w:b/>
                <w:sz w:val="22"/>
              </w:rPr>
            </w:pPr>
            <w:r w:rsidRPr="00EA5B3C">
              <w:rPr>
                <w:rStyle w:val="eacep"/>
                <w:b/>
                <w:sz w:val="22"/>
              </w:rPr>
              <w:t>Desarrollar</w:t>
            </w:r>
          </w:p>
        </w:tc>
        <w:tc>
          <w:tcPr>
            <w:tcW w:w="30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BF7" w:rsidRPr="00EA5B3C" w:rsidRDefault="00334BF7" w:rsidP="00FF732F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sz w:val="22"/>
              </w:rPr>
              <w:t>Aplicar conocimiento científico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BF7" w:rsidRPr="00EA5B3C" w:rsidRDefault="00334BF7" w:rsidP="00FF732F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sz w:val="22"/>
              </w:rPr>
              <w:t>Necesidades humanas insatisfechas</w:t>
            </w:r>
          </w:p>
        </w:tc>
        <w:tc>
          <w:tcPr>
            <w:tcW w:w="2766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BF7" w:rsidRPr="00EA5B3C" w:rsidRDefault="00334BF7" w:rsidP="00FF732F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sz w:val="22"/>
              </w:rPr>
              <w:t>Prácticas profesionales</w:t>
            </w:r>
          </w:p>
        </w:tc>
      </w:tr>
    </w:tbl>
    <w:p w:rsidR="00334BF7" w:rsidRDefault="00334BF7" w:rsidP="005B3723">
      <w:pPr>
        <w:rPr>
          <w:rStyle w:val="eacep"/>
          <w:sz w:val="22"/>
        </w:rPr>
      </w:pPr>
    </w:p>
    <w:p w:rsidR="00334BF7" w:rsidRPr="00EA5B3C" w:rsidRDefault="00334BF7" w:rsidP="005B3723">
      <w:pPr>
        <w:rPr>
          <w:rStyle w:val="eacep"/>
          <w:sz w:val="22"/>
        </w:rPr>
      </w:pPr>
    </w:p>
    <w:p w:rsidR="005B3723" w:rsidRPr="00EA5B3C" w:rsidRDefault="005B3723" w:rsidP="005B3723">
      <w:pPr>
        <w:jc w:val="center"/>
        <w:rPr>
          <w:rStyle w:val="eacep"/>
          <w:b/>
          <w:shadow/>
          <w:sz w:val="22"/>
        </w:rPr>
      </w:pPr>
      <w:r w:rsidRPr="00EA5B3C">
        <w:rPr>
          <w:rStyle w:val="eacep"/>
          <w:b/>
          <w:shadow/>
          <w:sz w:val="22"/>
        </w:rPr>
        <w:t>CONCEPTO DE CIENCIA</w:t>
      </w:r>
    </w:p>
    <w:p w:rsidR="005B3723" w:rsidRPr="00EA5B3C" w:rsidRDefault="005B3723" w:rsidP="00B940D2">
      <w:pPr>
        <w:rPr>
          <w:rStyle w:val="eacep"/>
          <w:sz w:val="22"/>
        </w:rPr>
      </w:pPr>
    </w:p>
    <w:p w:rsidR="00EA47DC" w:rsidRPr="00EA5B3C" w:rsidRDefault="00EA47DC" w:rsidP="00B940D2">
      <w:pPr>
        <w:rPr>
          <w:rStyle w:val="eacep"/>
          <w:b/>
          <w:shadow/>
          <w:sz w:val="22"/>
        </w:rPr>
      </w:pPr>
      <w:r w:rsidRPr="00EA5B3C">
        <w:rPr>
          <w:rStyle w:val="eacep"/>
          <w:b/>
          <w:shadow/>
          <w:sz w:val="22"/>
        </w:rPr>
        <w:t xml:space="preserve">DEFINICIÓN DE </w:t>
      </w:r>
      <w:r w:rsidR="00F66B73" w:rsidRPr="00EA5B3C">
        <w:rPr>
          <w:rStyle w:val="eacep"/>
          <w:b/>
          <w:shadow/>
          <w:sz w:val="22"/>
        </w:rPr>
        <w:t>CIENCIA</w:t>
      </w:r>
    </w:p>
    <w:p w:rsidR="006B41B2" w:rsidRPr="00EA5B3C" w:rsidRDefault="00EA47DC" w:rsidP="00B940D2">
      <w:pPr>
        <w:rPr>
          <w:rStyle w:val="eacep"/>
          <w:sz w:val="22"/>
        </w:rPr>
      </w:pPr>
      <w:r w:rsidRPr="00EA5B3C">
        <w:rPr>
          <w:rStyle w:val="eacep"/>
          <w:sz w:val="22"/>
        </w:rPr>
        <w:t>C</w:t>
      </w:r>
      <w:r w:rsidR="006D5FCC" w:rsidRPr="00EA5B3C">
        <w:rPr>
          <w:rStyle w:val="eacep"/>
          <w:sz w:val="22"/>
        </w:rPr>
        <w:t>onjunto de conocimientos obtenidos mediante la observación y el razonamiento, sistemáticamente estructurados y de los que se deducen principios y leyes generales.</w:t>
      </w:r>
      <w:r w:rsidR="00030C04" w:rsidRPr="00EA5B3C">
        <w:rPr>
          <w:rStyle w:val="eacep"/>
          <w:sz w:val="22"/>
        </w:rPr>
        <w:t xml:space="preserve"> </w:t>
      </w:r>
      <w:r w:rsidR="00BB2D79" w:rsidRPr="00EA5B3C">
        <w:rPr>
          <w:rStyle w:val="eacep"/>
          <w:sz w:val="22"/>
        </w:rPr>
        <w:t>(</w:t>
      </w:r>
      <w:r w:rsidR="00030C04" w:rsidRPr="00EA5B3C">
        <w:rPr>
          <w:rStyle w:val="eacep"/>
          <w:sz w:val="22"/>
        </w:rPr>
        <w:t>RAE</w:t>
      </w:r>
      <w:r w:rsidR="00BB2D79" w:rsidRPr="00EA5B3C">
        <w:rPr>
          <w:rStyle w:val="eacep"/>
          <w:sz w:val="22"/>
        </w:rPr>
        <w:t>)</w:t>
      </w:r>
    </w:p>
    <w:p w:rsidR="009C42B9" w:rsidRPr="00EA5B3C" w:rsidRDefault="009C42B9" w:rsidP="00B940D2">
      <w:pPr>
        <w:rPr>
          <w:rStyle w:val="eacep"/>
          <w:sz w:val="22"/>
        </w:rPr>
      </w:pPr>
    </w:p>
    <w:p w:rsidR="00EA47DC" w:rsidRPr="00EA5B3C" w:rsidRDefault="00EA47DC" w:rsidP="00B940D2">
      <w:pPr>
        <w:rPr>
          <w:rStyle w:val="eacep"/>
          <w:b/>
          <w:shadow/>
          <w:sz w:val="22"/>
        </w:rPr>
      </w:pPr>
      <w:r w:rsidRPr="00EA5B3C">
        <w:rPr>
          <w:rStyle w:val="eacep"/>
          <w:b/>
          <w:shadow/>
          <w:sz w:val="22"/>
        </w:rPr>
        <w:t>CARACTERÍSTICAS DE LA CIENCIA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3969"/>
        <w:gridCol w:w="1701"/>
      </w:tblGrid>
      <w:tr w:rsidR="006D5FCC" w:rsidRPr="00EA5B3C" w:rsidTr="000160E3">
        <w:tc>
          <w:tcPr>
            <w:tcW w:w="4928" w:type="dxa"/>
          </w:tcPr>
          <w:p w:rsidR="006D5FCC" w:rsidRPr="00EA5B3C" w:rsidRDefault="006D5FCC" w:rsidP="00B940D2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sz w:val="22"/>
              </w:rPr>
              <w:t xml:space="preserve">Conjunto de conocimientos </w:t>
            </w:r>
          </w:p>
        </w:tc>
        <w:tc>
          <w:tcPr>
            <w:tcW w:w="5670" w:type="dxa"/>
            <w:gridSpan w:val="2"/>
          </w:tcPr>
          <w:p w:rsidR="006D5FCC" w:rsidRPr="00EA5B3C" w:rsidRDefault="000160E3" w:rsidP="00B57B6D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b/>
                <w:sz w:val="22"/>
              </w:rPr>
              <w:t>Precis</w:t>
            </w:r>
            <w:r w:rsidR="00B57B6D" w:rsidRPr="00EA5B3C">
              <w:rPr>
                <w:rStyle w:val="eacep"/>
                <w:b/>
                <w:sz w:val="22"/>
              </w:rPr>
              <w:t>a</w:t>
            </w:r>
            <w:r w:rsidRPr="00EA5B3C">
              <w:rPr>
                <w:rStyle w:val="eacep"/>
                <w:b/>
                <w:sz w:val="22"/>
              </w:rPr>
              <w:t xml:space="preserve"> c</w:t>
            </w:r>
            <w:r w:rsidR="008437CD" w:rsidRPr="00EA5B3C">
              <w:rPr>
                <w:rStyle w:val="eacep"/>
                <w:b/>
                <w:sz w:val="22"/>
              </w:rPr>
              <w:t>onceptual</w:t>
            </w:r>
            <w:r w:rsidR="009D5AEB" w:rsidRPr="00EA5B3C">
              <w:rPr>
                <w:rStyle w:val="eacep"/>
                <w:b/>
                <w:sz w:val="22"/>
              </w:rPr>
              <w:t>mente</w:t>
            </w:r>
            <w:r w:rsidR="005810EA" w:rsidRPr="00EA5B3C">
              <w:rPr>
                <w:rStyle w:val="eacep"/>
                <w:sz w:val="22"/>
              </w:rPr>
              <w:t xml:space="preserve"> (conceptos </w:t>
            </w:r>
            <w:r w:rsidRPr="00EA5B3C">
              <w:rPr>
                <w:rStyle w:val="eacep"/>
                <w:sz w:val="22"/>
              </w:rPr>
              <w:t xml:space="preserve">claramente </w:t>
            </w:r>
            <w:r w:rsidR="005810EA" w:rsidRPr="00EA5B3C">
              <w:rPr>
                <w:rStyle w:val="eacep"/>
                <w:sz w:val="22"/>
              </w:rPr>
              <w:t>definidos)</w:t>
            </w:r>
          </w:p>
        </w:tc>
      </w:tr>
      <w:tr w:rsidR="000160E3" w:rsidRPr="00EA5B3C" w:rsidTr="00E873BC">
        <w:tc>
          <w:tcPr>
            <w:tcW w:w="4928" w:type="dxa"/>
          </w:tcPr>
          <w:p w:rsidR="000160E3" w:rsidRPr="00EA5B3C" w:rsidRDefault="000160E3" w:rsidP="00B940D2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sz w:val="22"/>
              </w:rPr>
              <w:t xml:space="preserve">obtenidos mediante la observación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160E3" w:rsidRPr="00EA5B3C" w:rsidRDefault="000160E3" w:rsidP="00B57B6D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b/>
                <w:sz w:val="22"/>
              </w:rPr>
              <w:t>Objetiv</w:t>
            </w:r>
            <w:r w:rsidR="00B57B6D" w:rsidRPr="00EA5B3C">
              <w:rPr>
                <w:rStyle w:val="eacep"/>
                <w:b/>
                <w:sz w:val="22"/>
              </w:rPr>
              <w:t>a</w:t>
            </w:r>
            <w:r w:rsidRPr="00EA5B3C">
              <w:rPr>
                <w:rStyle w:val="eacep"/>
                <w:sz w:val="22"/>
              </w:rPr>
              <w:t xml:space="preserve"> (</w:t>
            </w:r>
            <w:r w:rsidR="00230D2C" w:rsidRPr="00EA5B3C">
              <w:rPr>
                <w:rStyle w:val="eacep"/>
                <w:sz w:val="22"/>
              </w:rPr>
              <w:t xml:space="preserve">intenta </w:t>
            </w:r>
            <w:r w:rsidRPr="00EA5B3C">
              <w:rPr>
                <w:rStyle w:val="eacep"/>
                <w:sz w:val="22"/>
              </w:rPr>
              <w:t>representa</w:t>
            </w:r>
            <w:r w:rsidR="00230D2C" w:rsidRPr="00EA5B3C">
              <w:rPr>
                <w:rStyle w:val="eacep"/>
                <w:sz w:val="22"/>
              </w:rPr>
              <w:t>r</w:t>
            </w:r>
            <w:r w:rsidRPr="00EA5B3C">
              <w:rPr>
                <w:rStyle w:val="eacep"/>
                <w:sz w:val="22"/>
              </w:rPr>
              <w:t xml:space="preserve"> la realidad tal cual es)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0160E3" w:rsidRPr="00EA5B3C" w:rsidRDefault="000160E3" w:rsidP="001A122C">
            <w:pPr>
              <w:jc w:val="left"/>
              <w:rPr>
                <w:rStyle w:val="eacep"/>
                <w:sz w:val="22"/>
              </w:rPr>
            </w:pPr>
            <w:r w:rsidRPr="00EA5B3C">
              <w:rPr>
                <w:rStyle w:val="eacep"/>
                <w:sz w:val="22"/>
              </w:rPr>
              <w:t>Obtenid</w:t>
            </w:r>
            <w:r w:rsidR="001A122C" w:rsidRPr="00EA5B3C">
              <w:rPr>
                <w:rStyle w:val="eacep"/>
                <w:sz w:val="22"/>
              </w:rPr>
              <w:t>a</w:t>
            </w:r>
            <w:r w:rsidRPr="00EA5B3C">
              <w:rPr>
                <w:rStyle w:val="eacep"/>
                <w:sz w:val="22"/>
              </w:rPr>
              <w:t xml:space="preserve"> con </w:t>
            </w:r>
            <w:r w:rsidR="001A122C" w:rsidRPr="00EA5B3C">
              <w:rPr>
                <w:rStyle w:val="eacep"/>
                <w:sz w:val="22"/>
              </w:rPr>
              <w:t xml:space="preserve">el </w:t>
            </w:r>
            <w:r w:rsidRPr="00EA5B3C">
              <w:rPr>
                <w:rStyle w:val="eacep"/>
                <w:sz w:val="22"/>
              </w:rPr>
              <w:t>método científico</w:t>
            </w:r>
          </w:p>
        </w:tc>
      </w:tr>
      <w:tr w:rsidR="000160E3" w:rsidRPr="00EA5B3C" w:rsidTr="00E873BC">
        <w:tc>
          <w:tcPr>
            <w:tcW w:w="4928" w:type="dxa"/>
          </w:tcPr>
          <w:p w:rsidR="000160E3" w:rsidRPr="00EA5B3C" w:rsidRDefault="000160E3" w:rsidP="00B940D2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sz w:val="22"/>
              </w:rPr>
              <w:t xml:space="preserve">y el razonamiento,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160E3" w:rsidRPr="00EA5B3C" w:rsidRDefault="000160E3" w:rsidP="001A122C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b/>
                <w:sz w:val="22"/>
              </w:rPr>
              <w:t>Racional</w:t>
            </w:r>
            <w:r w:rsidRPr="00EA5B3C">
              <w:rPr>
                <w:rStyle w:val="eacep"/>
                <w:sz w:val="22"/>
              </w:rPr>
              <w:t xml:space="preserve"> (lógic</w:t>
            </w:r>
            <w:r w:rsidR="001A122C" w:rsidRPr="00EA5B3C">
              <w:rPr>
                <w:rStyle w:val="eacep"/>
                <w:sz w:val="22"/>
              </w:rPr>
              <w:t>a</w:t>
            </w:r>
            <w:r w:rsidRPr="00EA5B3C">
              <w:rPr>
                <w:rStyle w:val="eacep"/>
                <w:sz w:val="22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160E3" w:rsidRPr="00EA5B3C" w:rsidRDefault="000160E3" w:rsidP="000160E3">
            <w:pPr>
              <w:rPr>
                <w:rStyle w:val="eacep"/>
                <w:sz w:val="22"/>
              </w:rPr>
            </w:pPr>
          </w:p>
        </w:tc>
      </w:tr>
      <w:tr w:rsidR="006D5FCC" w:rsidRPr="00EA5B3C" w:rsidTr="000160E3">
        <w:tc>
          <w:tcPr>
            <w:tcW w:w="4928" w:type="dxa"/>
          </w:tcPr>
          <w:p w:rsidR="006D5FCC" w:rsidRPr="00EA5B3C" w:rsidRDefault="006D5FCC" w:rsidP="00B940D2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sz w:val="22"/>
              </w:rPr>
              <w:t xml:space="preserve">sistemáticamente estructurados </w:t>
            </w:r>
          </w:p>
        </w:tc>
        <w:tc>
          <w:tcPr>
            <w:tcW w:w="5670" w:type="dxa"/>
            <w:gridSpan w:val="2"/>
          </w:tcPr>
          <w:p w:rsidR="006D5FCC" w:rsidRPr="00EA5B3C" w:rsidRDefault="006D5FCC" w:rsidP="00B57B6D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b/>
                <w:sz w:val="22"/>
              </w:rPr>
              <w:t>Sistem</w:t>
            </w:r>
            <w:r w:rsidR="008437CD" w:rsidRPr="00EA5B3C">
              <w:rPr>
                <w:rStyle w:val="eacep"/>
                <w:b/>
                <w:sz w:val="22"/>
              </w:rPr>
              <w:t>átic</w:t>
            </w:r>
            <w:r w:rsidR="00B57B6D" w:rsidRPr="00EA5B3C">
              <w:rPr>
                <w:rStyle w:val="eacep"/>
                <w:b/>
                <w:sz w:val="22"/>
              </w:rPr>
              <w:t>a</w:t>
            </w:r>
            <w:r w:rsidR="005810EA" w:rsidRPr="00EA5B3C">
              <w:rPr>
                <w:rStyle w:val="eacep"/>
                <w:sz w:val="22"/>
              </w:rPr>
              <w:t xml:space="preserve"> (conceptos interrelacionados)</w:t>
            </w:r>
          </w:p>
        </w:tc>
      </w:tr>
      <w:tr w:rsidR="006D5FCC" w:rsidRPr="00EA5B3C" w:rsidTr="000160E3">
        <w:tc>
          <w:tcPr>
            <w:tcW w:w="4928" w:type="dxa"/>
          </w:tcPr>
          <w:p w:rsidR="006D5FCC" w:rsidRPr="00EA5B3C" w:rsidRDefault="006D5FCC" w:rsidP="00B940D2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sz w:val="22"/>
              </w:rPr>
              <w:t>y de los que se deducen principios y leyes generales</w:t>
            </w:r>
          </w:p>
        </w:tc>
        <w:tc>
          <w:tcPr>
            <w:tcW w:w="5670" w:type="dxa"/>
            <w:gridSpan w:val="2"/>
          </w:tcPr>
          <w:p w:rsidR="006D5FCC" w:rsidRPr="00EA5B3C" w:rsidRDefault="000160E3" w:rsidP="001A122C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b/>
                <w:sz w:val="22"/>
              </w:rPr>
              <w:t>Universal</w:t>
            </w:r>
            <w:r w:rsidR="005810EA" w:rsidRPr="00EA5B3C">
              <w:rPr>
                <w:rStyle w:val="eacep"/>
                <w:sz w:val="22"/>
              </w:rPr>
              <w:t xml:space="preserve"> (</w:t>
            </w:r>
            <w:r w:rsidR="001A122C" w:rsidRPr="00EA5B3C">
              <w:rPr>
                <w:rStyle w:val="eacep"/>
                <w:sz w:val="22"/>
              </w:rPr>
              <w:t>busca</w:t>
            </w:r>
            <w:r w:rsidR="005810EA" w:rsidRPr="00EA5B3C">
              <w:rPr>
                <w:rStyle w:val="eacep"/>
                <w:sz w:val="22"/>
              </w:rPr>
              <w:t xml:space="preserve"> principios y leyes generales)</w:t>
            </w:r>
          </w:p>
        </w:tc>
      </w:tr>
      <w:tr w:rsidR="001A6503" w:rsidRPr="00EA5B3C" w:rsidTr="003E7EC0">
        <w:tc>
          <w:tcPr>
            <w:tcW w:w="4928" w:type="dxa"/>
          </w:tcPr>
          <w:p w:rsidR="001A6503" w:rsidRPr="00EA5B3C" w:rsidRDefault="001A6503" w:rsidP="003E7EC0">
            <w:pPr>
              <w:rPr>
                <w:rStyle w:val="eacep"/>
                <w:sz w:val="22"/>
              </w:rPr>
            </w:pPr>
          </w:p>
        </w:tc>
        <w:tc>
          <w:tcPr>
            <w:tcW w:w="5670" w:type="dxa"/>
            <w:gridSpan w:val="2"/>
          </w:tcPr>
          <w:p w:rsidR="001A6503" w:rsidRPr="00EA5B3C" w:rsidRDefault="00B57B6D" w:rsidP="008047B6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b/>
                <w:sz w:val="22"/>
              </w:rPr>
              <w:t>Ú</w:t>
            </w:r>
            <w:r w:rsidR="001A6503" w:rsidRPr="00EA5B3C">
              <w:rPr>
                <w:rStyle w:val="eacep"/>
                <w:b/>
                <w:sz w:val="22"/>
              </w:rPr>
              <w:t xml:space="preserve">til </w:t>
            </w:r>
            <w:r w:rsidRPr="00EA5B3C">
              <w:rPr>
                <w:rStyle w:val="eacep"/>
                <w:sz w:val="22"/>
              </w:rPr>
              <w:t>(</w:t>
            </w:r>
            <w:r w:rsidR="001A122C" w:rsidRPr="00EA5B3C">
              <w:rPr>
                <w:rStyle w:val="eacep"/>
                <w:sz w:val="22"/>
              </w:rPr>
              <w:t xml:space="preserve">aplicada </w:t>
            </w:r>
            <w:r w:rsidR="008047B6" w:rsidRPr="00EA5B3C">
              <w:rPr>
                <w:rStyle w:val="eacep"/>
                <w:sz w:val="22"/>
              </w:rPr>
              <w:t>la</w:t>
            </w:r>
            <w:r w:rsidR="001A122C" w:rsidRPr="00EA5B3C">
              <w:rPr>
                <w:rStyle w:val="eacep"/>
                <w:sz w:val="22"/>
              </w:rPr>
              <w:t xml:space="preserve"> relación hombre-naturaleza</w:t>
            </w:r>
            <w:r w:rsidR="008047B6" w:rsidRPr="00EA5B3C">
              <w:rPr>
                <w:rStyle w:val="eacep"/>
                <w:sz w:val="22"/>
              </w:rPr>
              <w:t>: tecnología</w:t>
            </w:r>
            <w:r w:rsidRPr="00EA5B3C">
              <w:rPr>
                <w:rStyle w:val="eacep"/>
                <w:sz w:val="22"/>
              </w:rPr>
              <w:t>)</w:t>
            </w:r>
          </w:p>
        </w:tc>
      </w:tr>
      <w:tr w:rsidR="008437CD" w:rsidRPr="00EA5B3C" w:rsidTr="000160E3">
        <w:tc>
          <w:tcPr>
            <w:tcW w:w="4928" w:type="dxa"/>
          </w:tcPr>
          <w:p w:rsidR="008437CD" w:rsidRPr="00EA5B3C" w:rsidRDefault="008437CD" w:rsidP="00B940D2">
            <w:pPr>
              <w:rPr>
                <w:rStyle w:val="eacep"/>
                <w:sz w:val="22"/>
              </w:rPr>
            </w:pPr>
          </w:p>
        </w:tc>
        <w:tc>
          <w:tcPr>
            <w:tcW w:w="5670" w:type="dxa"/>
            <w:gridSpan w:val="2"/>
          </w:tcPr>
          <w:p w:rsidR="008437CD" w:rsidRPr="00EA5B3C" w:rsidRDefault="009D5AEB" w:rsidP="008047B6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b/>
                <w:sz w:val="22"/>
              </w:rPr>
              <w:t>H</w:t>
            </w:r>
            <w:r w:rsidR="008437CD" w:rsidRPr="00EA5B3C">
              <w:rPr>
                <w:rStyle w:val="eacep"/>
                <w:b/>
                <w:sz w:val="22"/>
              </w:rPr>
              <w:t>istóric</w:t>
            </w:r>
            <w:r w:rsidR="00B57B6D" w:rsidRPr="00EA5B3C">
              <w:rPr>
                <w:rStyle w:val="eacep"/>
                <w:b/>
                <w:sz w:val="22"/>
              </w:rPr>
              <w:t>a</w:t>
            </w:r>
            <w:r w:rsidR="008437CD" w:rsidRPr="00EA5B3C">
              <w:rPr>
                <w:rStyle w:val="eacep"/>
                <w:sz w:val="22"/>
              </w:rPr>
              <w:t xml:space="preserve"> </w:t>
            </w:r>
            <w:r w:rsidR="005810EA" w:rsidRPr="00EA5B3C">
              <w:rPr>
                <w:rStyle w:val="eacep"/>
                <w:sz w:val="22"/>
              </w:rPr>
              <w:t>(inmers</w:t>
            </w:r>
            <w:r w:rsidR="008047B6" w:rsidRPr="00EA5B3C">
              <w:rPr>
                <w:rStyle w:val="eacep"/>
                <w:sz w:val="22"/>
              </w:rPr>
              <w:t>a</w:t>
            </w:r>
            <w:r w:rsidR="005810EA" w:rsidRPr="00EA5B3C">
              <w:rPr>
                <w:rStyle w:val="eacep"/>
                <w:sz w:val="22"/>
              </w:rPr>
              <w:t xml:space="preserve"> en el desarrollo cultural)</w:t>
            </w:r>
          </w:p>
        </w:tc>
      </w:tr>
      <w:tr w:rsidR="005810EA" w:rsidRPr="00EA5B3C" w:rsidTr="000160E3">
        <w:tc>
          <w:tcPr>
            <w:tcW w:w="4928" w:type="dxa"/>
          </w:tcPr>
          <w:p w:rsidR="005810EA" w:rsidRPr="00EA5B3C" w:rsidRDefault="005810EA" w:rsidP="00B940D2">
            <w:pPr>
              <w:rPr>
                <w:rStyle w:val="eacep"/>
                <w:sz w:val="22"/>
              </w:rPr>
            </w:pPr>
          </w:p>
        </w:tc>
        <w:tc>
          <w:tcPr>
            <w:tcW w:w="5670" w:type="dxa"/>
            <w:gridSpan w:val="2"/>
          </w:tcPr>
          <w:p w:rsidR="005810EA" w:rsidRPr="00EA5B3C" w:rsidRDefault="005810EA" w:rsidP="00B940D2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b/>
                <w:sz w:val="22"/>
              </w:rPr>
              <w:t>Falible</w:t>
            </w:r>
            <w:r w:rsidRPr="00EA5B3C">
              <w:rPr>
                <w:rStyle w:val="eacep"/>
                <w:sz w:val="22"/>
              </w:rPr>
              <w:t xml:space="preserve"> (puede equivocarse)</w:t>
            </w:r>
          </w:p>
        </w:tc>
      </w:tr>
    </w:tbl>
    <w:p w:rsidR="009C42B9" w:rsidRPr="00EA5B3C" w:rsidRDefault="009C42B9" w:rsidP="00B940D2">
      <w:pPr>
        <w:rPr>
          <w:rStyle w:val="eacep"/>
          <w:sz w:val="22"/>
        </w:rPr>
      </w:pPr>
    </w:p>
    <w:p w:rsidR="000160E3" w:rsidRPr="00EA5B3C" w:rsidRDefault="000160E3" w:rsidP="000160E3">
      <w:pPr>
        <w:rPr>
          <w:rStyle w:val="eacep"/>
          <w:b/>
          <w:shadow/>
          <w:sz w:val="22"/>
        </w:rPr>
      </w:pPr>
      <w:r w:rsidRPr="00EA5B3C">
        <w:rPr>
          <w:rStyle w:val="eacep"/>
          <w:b/>
          <w:shadow/>
          <w:sz w:val="22"/>
        </w:rPr>
        <w:t xml:space="preserve">DIFERENCIAS CONOCIMIENTO </w:t>
      </w:r>
      <w:r w:rsidR="00D91B12" w:rsidRPr="00EA5B3C">
        <w:rPr>
          <w:rStyle w:val="eacep"/>
          <w:b/>
          <w:shadow/>
          <w:sz w:val="22"/>
        </w:rPr>
        <w:t>COTIDIANO</w:t>
      </w:r>
      <w:r w:rsidR="001944AF" w:rsidRPr="00EA5B3C">
        <w:rPr>
          <w:rStyle w:val="eacep"/>
          <w:b/>
          <w:shadow/>
          <w:sz w:val="22"/>
        </w:rPr>
        <w:t xml:space="preserve"> VS. CIENTÍFICO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4"/>
        <w:gridCol w:w="1954"/>
        <w:gridCol w:w="3969"/>
        <w:gridCol w:w="1701"/>
      </w:tblGrid>
      <w:tr w:rsidR="000160E3" w:rsidRPr="00EA5B3C" w:rsidTr="001A6503">
        <w:tc>
          <w:tcPr>
            <w:tcW w:w="4928" w:type="dxa"/>
            <w:gridSpan w:val="2"/>
            <w:shd w:val="clear" w:color="auto" w:fill="DAEEF3" w:themeFill="accent5" w:themeFillTint="33"/>
          </w:tcPr>
          <w:p w:rsidR="000160E3" w:rsidRPr="00EA5B3C" w:rsidRDefault="000160E3" w:rsidP="00C90E5B">
            <w:pPr>
              <w:jc w:val="center"/>
              <w:rPr>
                <w:rStyle w:val="eacep"/>
                <w:b/>
                <w:sz w:val="22"/>
              </w:rPr>
            </w:pPr>
            <w:r w:rsidRPr="00EA5B3C">
              <w:rPr>
                <w:rStyle w:val="eacep"/>
                <w:b/>
                <w:sz w:val="22"/>
              </w:rPr>
              <w:t xml:space="preserve">CONOCIMIENTO </w:t>
            </w:r>
            <w:r w:rsidR="00C90E5B" w:rsidRPr="00EA5B3C">
              <w:rPr>
                <w:rStyle w:val="eacep"/>
                <w:b/>
                <w:sz w:val="22"/>
              </w:rPr>
              <w:t>COTIDIANO</w:t>
            </w:r>
          </w:p>
        </w:tc>
        <w:tc>
          <w:tcPr>
            <w:tcW w:w="5670" w:type="dxa"/>
            <w:gridSpan w:val="2"/>
            <w:shd w:val="clear" w:color="auto" w:fill="DAEEF3" w:themeFill="accent5" w:themeFillTint="33"/>
          </w:tcPr>
          <w:p w:rsidR="000160E3" w:rsidRPr="00EA5B3C" w:rsidRDefault="000160E3" w:rsidP="001944AF">
            <w:pPr>
              <w:jc w:val="center"/>
              <w:rPr>
                <w:rStyle w:val="eacep"/>
                <w:b/>
                <w:sz w:val="22"/>
              </w:rPr>
            </w:pPr>
            <w:r w:rsidRPr="00EA5B3C">
              <w:rPr>
                <w:rStyle w:val="eacep"/>
                <w:b/>
                <w:sz w:val="22"/>
              </w:rPr>
              <w:t>CONOCIMIENTO CIENTÍFICO</w:t>
            </w:r>
          </w:p>
        </w:tc>
      </w:tr>
      <w:tr w:rsidR="000160E3" w:rsidRPr="00EA5B3C" w:rsidTr="0011529A">
        <w:tc>
          <w:tcPr>
            <w:tcW w:w="4928" w:type="dxa"/>
            <w:gridSpan w:val="2"/>
          </w:tcPr>
          <w:p w:rsidR="000160E3" w:rsidRPr="00EA5B3C" w:rsidRDefault="000160E3" w:rsidP="000160E3">
            <w:pPr>
              <w:pStyle w:val="p3"/>
              <w:spacing w:before="0" w:beforeAutospacing="0" w:after="0" w:afterAutospacing="0"/>
              <w:rPr>
                <w:rStyle w:val="eacep"/>
                <w:rFonts w:ascii="Arial Narrow" w:hAnsi="Arial Narrow"/>
                <w:sz w:val="22"/>
                <w:szCs w:val="22"/>
              </w:rPr>
            </w:pPr>
            <w:r w:rsidRPr="00EA5B3C">
              <w:rPr>
                <w:rFonts w:ascii="Arial Narrow" w:hAnsi="Arial Narrow"/>
                <w:sz w:val="22"/>
                <w:szCs w:val="22"/>
              </w:rPr>
              <w:t>En lenguaje ambiguo</w:t>
            </w:r>
          </w:p>
        </w:tc>
        <w:tc>
          <w:tcPr>
            <w:tcW w:w="5670" w:type="dxa"/>
            <w:gridSpan w:val="2"/>
          </w:tcPr>
          <w:p w:rsidR="000160E3" w:rsidRPr="00EA5B3C" w:rsidRDefault="000160E3" w:rsidP="002E2632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b/>
                <w:sz w:val="22"/>
              </w:rPr>
              <w:t>Precis</w:t>
            </w:r>
            <w:r w:rsidR="002E2632" w:rsidRPr="00EA5B3C">
              <w:rPr>
                <w:rStyle w:val="eacep"/>
                <w:b/>
                <w:sz w:val="22"/>
              </w:rPr>
              <w:t>a</w:t>
            </w:r>
            <w:r w:rsidRPr="00EA5B3C">
              <w:rPr>
                <w:rStyle w:val="eacep"/>
                <w:b/>
                <w:sz w:val="22"/>
              </w:rPr>
              <w:t xml:space="preserve"> conceptualmente</w:t>
            </w:r>
            <w:r w:rsidRPr="00EA5B3C">
              <w:rPr>
                <w:rStyle w:val="eacep"/>
                <w:sz w:val="22"/>
              </w:rPr>
              <w:t xml:space="preserve"> (conceptos claramente definidos)</w:t>
            </w:r>
          </w:p>
        </w:tc>
      </w:tr>
      <w:tr w:rsidR="000160E3" w:rsidRPr="00EA5B3C" w:rsidTr="00E873BC">
        <w:tc>
          <w:tcPr>
            <w:tcW w:w="2974" w:type="dxa"/>
            <w:tcBorders>
              <w:right w:val="single" w:sz="4" w:space="0" w:color="auto"/>
            </w:tcBorders>
          </w:tcPr>
          <w:p w:rsidR="000160E3" w:rsidRPr="00EA5B3C" w:rsidRDefault="000160E3" w:rsidP="000160E3">
            <w:pPr>
              <w:pStyle w:val="p3"/>
              <w:spacing w:before="0" w:beforeAutospacing="0" w:after="0" w:afterAutospacing="0"/>
              <w:rPr>
                <w:rStyle w:val="eacep"/>
                <w:rFonts w:ascii="Arial Narrow" w:hAnsi="Arial Narrow"/>
                <w:sz w:val="22"/>
                <w:szCs w:val="22"/>
              </w:rPr>
            </w:pPr>
            <w:r w:rsidRPr="00EA5B3C">
              <w:rPr>
                <w:rFonts w:ascii="Arial Narrow" w:hAnsi="Arial Narrow"/>
                <w:sz w:val="22"/>
                <w:szCs w:val="22"/>
              </w:rPr>
              <w:t>Subjetivo</w:t>
            </w:r>
          </w:p>
        </w:tc>
        <w:tc>
          <w:tcPr>
            <w:tcW w:w="1954" w:type="dxa"/>
            <w:vMerge w:val="restart"/>
            <w:tcBorders>
              <w:left w:val="single" w:sz="4" w:space="0" w:color="auto"/>
            </w:tcBorders>
            <w:vAlign w:val="center"/>
          </w:tcPr>
          <w:p w:rsidR="000160E3" w:rsidRPr="00EA5B3C" w:rsidRDefault="000160E3" w:rsidP="000160E3">
            <w:pPr>
              <w:jc w:val="left"/>
              <w:rPr>
                <w:rStyle w:val="eacep"/>
                <w:sz w:val="22"/>
              </w:rPr>
            </w:pPr>
            <w:r w:rsidRPr="00EA5B3C">
              <w:rPr>
                <w:rStyle w:val="eacep"/>
                <w:sz w:val="22"/>
              </w:rPr>
              <w:t>Obtenido sin método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160E3" w:rsidRPr="00EA5B3C" w:rsidRDefault="000160E3" w:rsidP="002E2632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b/>
                <w:sz w:val="22"/>
              </w:rPr>
              <w:t>Objetiv</w:t>
            </w:r>
            <w:r w:rsidR="002E2632" w:rsidRPr="00EA5B3C">
              <w:rPr>
                <w:rStyle w:val="eacep"/>
                <w:b/>
                <w:sz w:val="22"/>
              </w:rPr>
              <w:t>a</w:t>
            </w:r>
            <w:r w:rsidRPr="00EA5B3C">
              <w:rPr>
                <w:rStyle w:val="eacep"/>
                <w:sz w:val="22"/>
              </w:rPr>
              <w:t xml:space="preserve"> (representa la realidad tal cual es)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0160E3" w:rsidRPr="00EA5B3C" w:rsidRDefault="000160E3" w:rsidP="002E2632">
            <w:pPr>
              <w:jc w:val="left"/>
              <w:rPr>
                <w:rStyle w:val="eacep"/>
                <w:sz w:val="22"/>
              </w:rPr>
            </w:pPr>
            <w:r w:rsidRPr="00EA5B3C">
              <w:rPr>
                <w:rStyle w:val="eacep"/>
                <w:sz w:val="22"/>
              </w:rPr>
              <w:t>Obtenid</w:t>
            </w:r>
            <w:r w:rsidR="002E2632" w:rsidRPr="00EA5B3C">
              <w:rPr>
                <w:rStyle w:val="eacep"/>
                <w:sz w:val="22"/>
              </w:rPr>
              <w:t>a</w:t>
            </w:r>
            <w:r w:rsidRPr="00EA5B3C">
              <w:rPr>
                <w:rStyle w:val="eacep"/>
                <w:sz w:val="22"/>
              </w:rPr>
              <w:t xml:space="preserve"> con </w:t>
            </w:r>
            <w:r w:rsidR="002E2632" w:rsidRPr="00EA5B3C">
              <w:rPr>
                <w:rStyle w:val="eacep"/>
                <w:sz w:val="22"/>
              </w:rPr>
              <w:t xml:space="preserve">el </w:t>
            </w:r>
            <w:r w:rsidRPr="00EA5B3C">
              <w:rPr>
                <w:rStyle w:val="eacep"/>
                <w:sz w:val="22"/>
              </w:rPr>
              <w:t>método científico</w:t>
            </w:r>
          </w:p>
        </w:tc>
      </w:tr>
      <w:tr w:rsidR="000160E3" w:rsidRPr="00EA5B3C" w:rsidTr="00E873BC"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:rsidR="000160E3" w:rsidRPr="00EA5B3C" w:rsidRDefault="000160E3" w:rsidP="00266EFA">
            <w:pPr>
              <w:pStyle w:val="p3"/>
              <w:spacing w:before="0" w:beforeAutospacing="0" w:after="0" w:afterAutospacing="0"/>
              <w:rPr>
                <w:rStyle w:val="eacep"/>
                <w:rFonts w:ascii="Arial Narrow" w:hAnsi="Arial Narrow"/>
                <w:sz w:val="22"/>
                <w:szCs w:val="22"/>
              </w:rPr>
            </w:pPr>
            <w:r w:rsidRPr="00EA5B3C">
              <w:rPr>
                <w:rFonts w:ascii="Arial Narrow" w:hAnsi="Arial Narrow"/>
                <w:sz w:val="22"/>
                <w:szCs w:val="22"/>
              </w:rPr>
              <w:t>Intuitivo</w:t>
            </w:r>
          </w:p>
        </w:tc>
        <w:tc>
          <w:tcPr>
            <w:tcW w:w="1954" w:type="dxa"/>
            <w:vMerge/>
            <w:tcBorders>
              <w:left w:val="single" w:sz="4" w:space="0" w:color="auto"/>
            </w:tcBorders>
          </w:tcPr>
          <w:p w:rsidR="000160E3" w:rsidRPr="00EA5B3C" w:rsidRDefault="000160E3" w:rsidP="000160E3">
            <w:pPr>
              <w:pStyle w:val="p3"/>
              <w:spacing w:before="0" w:beforeAutospacing="0" w:after="0" w:afterAutospacing="0"/>
              <w:rPr>
                <w:rStyle w:val="eacep"/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160E3" w:rsidRPr="00EA5B3C" w:rsidRDefault="000160E3" w:rsidP="002E2632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b/>
                <w:sz w:val="22"/>
              </w:rPr>
              <w:t>Racional</w:t>
            </w:r>
            <w:r w:rsidRPr="00EA5B3C">
              <w:rPr>
                <w:rStyle w:val="eacep"/>
                <w:sz w:val="22"/>
              </w:rPr>
              <w:t xml:space="preserve"> (lógic</w:t>
            </w:r>
            <w:r w:rsidR="002E2632" w:rsidRPr="00EA5B3C">
              <w:rPr>
                <w:rStyle w:val="eacep"/>
                <w:sz w:val="22"/>
              </w:rPr>
              <w:t>a</w:t>
            </w:r>
            <w:r w:rsidRPr="00EA5B3C">
              <w:rPr>
                <w:rStyle w:val="eacep"/>
                <w:sz w:val="22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160E3" w:rsidRPr="00EA5B3C" w:rsidRDefault="000160E3" w:rsidP="0011529A">
            <w:pPr>
              <w:rPr>
                <w:rStyle w:val="eacep"/>
                <w:sz w:val="22"/>
              </w:rPr>
            </w:pPr>
          </w:p>
        </w:tc>
      </w:tr>
      <w:tr w:rsidR="000160E3" w:rsidRPr="00EA5B3C" w:rsidTr="0011529A">
        <w:tc>
          <w:tcPr>
            <w:tcW w:w="4928" w:type="dxa"/>
            <w:gridSpan w:val="2"/>
          </w:tcPr>
          <w:p w:rsidR="000160E3" w:rsidRPr="00EA5B3C" w:rsidRDefault="00F14265" w:rsidP="000160E3">
            <w:pPr>
              <w:pStyle w:val="p3"/>
              <w:spacing w:before="0" w:beforeAutospacing="0" w:after="0" w:afterAutospacing="0"/>
              <w:rPr>
                <w:rStyle w:val="eacep"/>
                <w:rFonts w:ascii="Arial Narrow" w:hAnsi="Arial Narrow"/>
                <w:sz w:val="22"/>
                <w:szCs w:val="22"/>
              </w:rPr>
            </w:pPr>
            <w:r w:rsidRPr="00EA5B3C">
              <w:rPr>
                <w:rFonts w:ascii="Arial Narrow" w:hAnsi="Arial Narrow"/>
                <w:sz w:val="22"/>
                <w:szCs w:val="22"/>
              </w:rPr>
              <w:t>Fragmentado</w:t>
            </w:r>
          </w:p>
        </w:tc>
        <w:tc>
          <w:tcPr>
            <w:tcW w:w="5670" w:type="dxa"/>
            <w:gridSpan w:val="2"/>
          </w:tcPr>
          <w:p w:rsidR="000160E3" w:rsidRPr="00EA5B3C" w:rsidRDefault="000160E3" w:rsidP="002E2632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b/>
                <w:sz w:val="22"/>
              </w:rPr>
              <w:t>Sistemátic</w:t>
            </w:r>
            <w:r w:rsidR="002E2632" w:rsidRPr="00EA5B3C">
              <w:rPr>
                <w:rStyle w:val="eacep"/>
                <w:b/>
                <w:sz w:val="22"/>
              </w:rPr>
              <w:t>a</w:t>
            </w:r>
            <w:r w:rsidRPr="00EA5B3C">
              <w:rPr>
                <w:rStyle w:val="eacep"/>
                <w:sz w:val="22"/>
              </w:rPr>
              <w:t xml:space="preserve"> (conceptos interrelacionados)</w:t>
            </w:r>
          </w:p>
        </w:tc>
      </w:tr>
      <w:tr w:rsidR="002E2632" w:rsidRPr="00EA5B3C" w:rsidTr="0011529A">
        <w:tc>
          <w:tcPr>
            <w:tcW w:w="4928" w:type="dxa"/>
            <w:gridSpan w:val="2"/>
          </w:tcPr>
          <w:p w:rsidR="002E2632" w:rsidRPr="00EA5B3C" w:rsidRDefault="002E2632" w:rsidP="0011529A">
            <w:pPr>
              <w:rPr>
                <w:rStyle w:val="eacep"/>
                <w:sz w:val="22"/>
              </w:rPr>
            </w:pPr>
            <w:r w:rsidRPr="00EA5B3C">
              <w:rPr>
                <w:sz w:val="22"/>
              </w:rPr>
              <w:t>Particular</w:t>
            </w:r>
          </w:p>
        </w:tc>
        <w:tc>
          <w:tcPr>
            <w:tcW w:w="5670" w:type="dxa"/>
            <w:gridSpan w:val="2"/>
          </w:tcPr>
          <w:p w:rsidR="002E2632" w:rsidRPr="00EA5B3C" w:rsidRDefault="002E2632" w:rsidP="00576152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b/>
                <w:sz w:val="22"/>
              </w:rPr>
              <w:t>Universal</w:t>
            </w:r>
            <w:r w:rsidRPr="00EA5B3C">
              <w:rPr>
                <w:rStyle w:val="eacep"/>
                <w:sz w:val="22"/>
              </w:rPr>
              <w:t xml:space="preserve"> (busca principios y leyes generales)</w:t>
            </w:r>
          </w:p>
        </w:tc>
      </w:tr>
      <w:tr w:rsidR="002E2632" w:rsidRPr="00EA5B3C" w:rsidTr="00020AD7">
        <w:tc>
          <w:tcPr>
            <w:tcW w:w="4928" w:type="dxa"/>
            <w:gridSpan w:val="2"/>
          </w:tcPr>
          <w:p w:rsidR="002E2632" w:rsidRPr="00EA5B3C" w:rsidRDefault="002E2632" w:rsidP="008F01E4">
            <w:pPr>
              <w:rPr>
                <w:rStyle w:val="eacep"/>
                <w:b/>
                <w:sz w:val="22"/>
              </w:rPr>
            </w:pPr>
            <w:r w:rsidRPr="00EA5B3C">
              <w:rPr>
                <w:rStyle w:val="eacep"/>
                <w:b/>
                <w:sz w:val="22"/>
                <w:highlight w:val="yellow"/>
              </w:rPr>
              <w:t>Útil</w:t>
            </w:r>
            <w:r w:rsidRPr="00EA5B3C">
              <w:rPr>
                <w:rStyle w:val="eacep"/>
                <w:sz w:val="22"/>
                <w:highlight w:val="yellow"/>
              </w:rPr>
              <w:t xml:space="preserve"> </w:t>
            </w:r>
            <w:r w:rsidR="008F01E4" w:rsidRPr="00EA5B3C">
              <w:rPr>
                <w:rStyle w:val="eacep"/>
                <w:sz w:val="22"/>
                <w:highlight w:val="yellow"/>
              </w:rPr>
              <w:t>(</w:t>
            </w:r>
            <w:r w:rsidRPr="00EA5B3C">
              <w:rPr>
                <w:rStyle w:val="eacep"/>
                <w:sz w:val="22"/>
                <w:highlight w:val="yellow"/>
              </w:rPr>
              <w:t xml:space="preserve">en </w:t>
            </w:r>
            <w:r w:rsidR="008F01E4" w:rsidRPr="00EA5B3C">
              <w:rPr>
                <w:rStyle w:val="eacep"/>
                <w:sz w:val="22"/>
                <w:highlight w:val="yellow"/>
              </w:rPr>
              <w:t>la</w:t>
            </w:r>
            <w:r w:rsidRPr="00EA5B3C">
              <w:rPr>
                <w:rStyle w:val="eacep"/>
                <w:sz w:val="22"/>
                <w:highlight w:val="yellow"/>
              </w:rPr>
              <w:t xml:space="preserve"> cotidian</w:t>
            </w:r>
            <w:r w:rsidR="008F01E4" w:rsidRPr="00EA5B3C">
              <w:rPr>
                <w:rStyle w:val="eacep"/>
                <w:sz w:val="22"/>
                <w:highlight w:val="yellow"/>
              </w:rPr>
              <w:t>idad)</w:t>
            </w:r>
          </w:p>
        </w:tc>
        <w:tc>
          <w:tcPr>
            <w:tcW w:w="5670" w:type="dxa"/>
            <w:gridSpan w:val="2"/>
          </w:tcPr>
          <w:p w:rsidR="002E2632" w:rsidRPr="00EA5B3C" w:rsidRDefault="002E2632" w:rsidP="00576152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b/>
                <w:sz w:val="22"/>
              </w:rPr>
              <w:t xml:space="preserve">Útil </w:t>
            </w:r>
            <w:r w:rsidRPr="00EA5B3C">
              <w:rPr>
                <w:rStyle w:val="eacep"/>
                <w:sz w:val="22"/>
              </w:rPr>
              <w:t>(aplicada la relación hombre-naturaleza: tecnología)</w:t>
            </w:r>
          </w:p>
        </w:tc>
      </w:tr>
      <w:tr w:rsidR="002E2632" w:rsidRPr="00EA5B3C" w:rsidTr="0011529A">
        <w:tc>
          <w:tcPr>
            <w:tcW w:w="4928" w:type="dxa"/>
            <w:gridSpan w:val="2"/>
          </w:tcPr>
          <w:p w:rsidR="002E2632" w:rsidRPr="00EA5B3C" w:rsidRDefault="002E2632" w:rsidP="0011529A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sz w:val="22"/>
              </w:rPr>
              <w:t>=</w:t>
            </w:r>
            <w:r w:rsidR="00EF283C">
              <w:rPr>
                <w:rStyle w:val="eacep"/>
                <w:sz w:val="22"/>
              </w:rPr>
              <w:t xml:space="preserve"> (histórica)</w:t>
            </w:r>
          </w:p>
        </w:tc>
        <w:tc>
          <w:tcPr>
            <w:tcW w:w="5670" w:type="dxa"/>
            <w:gridSpan w:val="2"/>
          </w:tcPr>
          <w:p w:rsidR="002E2632" w:rsidRPr="00EA5B3C" w:rsidRDefault="002E2632" w:rsidP="00576152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b/>
                <w:sz w:val="22"/>
              </w:rPr>
              <w:t>Histórica</w:t>
            </w:r>
            <w:r w:rsidRPr="00EA5B3C">
              <w:rPr>
                <w:rStyle w:val="eacep"/>
                <w:sz w:val="22"/>
              </w:rPr>
              <w:t xml:space="preserve"> (inmersa en el desarrollo cultural)</w:t>
            </w:r>
          </w:p>
        </w:tc>
      </w:tr>
      <w:tr w:rsidR="002E2632" w:rsidRPr="00EA5B3C" w:rsidTr="0011529A">
        <w:tc>
          <w:tcPr>
            <w:tcW w:w="4928" w:type="dxa"/>
            <w:gridSpan w:val="2"/>
          </w:tcPr>
          <w:p w:rsidR="002E2632" w:rsidRPr="00EA5B3C" w:rsidRDefault="002E2632" w:rsidP="0011529A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sz w:val="22"/>
              </w:rPr>
              <w:t>=</w:t>
            </w:r>
            <w:r w:rsidR="00EF283C">
              <w:rPr>
                <w:rStyle w:val="eacep"/>
                <w:sz w:val="22"/>
              </w:rPr>
              <w:t xml:space="preserve"> (falible)</w:t>
            </w:r>
            <w:bookmarkStart w:id="0" w:name="_GoBack"/>
            <w:bookmarkEnd w:id="0"/>
          </w:p>
        </w:tc>
        <w:tc>
          <w:tcPr>
            <w:tcW w:w="5670" w:type="dxa"/>
            <w:gridSpan w:val="2"/>
          </w:tcPr>
          <w:p w:rsidR="002E2632" w:rsidRPr="00EA5B3C" w:rsidRDefault="002E2632" w:rsidP="00576152">
            <w:pPr>
              <w:rPr>
                <w:rStyle w:val="eacep"/>
                <w:sz w:val="22"/>
              </w:rPr>
            </w:pPr>
            <w:r w:rsidRPr="00EA5B3C">
              <w:rPr>
                <w:rStyle w:val="eacep"/>
                <w:b/>
                <w:sz w:val="22"/>
              </w:rPr>
              <w:t>Falible</w:t>
            </w:r>
            <w:r w:rsidRPr="00EA5B3C">
              <w:rPr>
                <w:rStyle w:val="eacep"/>
                <w:sz w:val="22"/>
              </w:rPr>
              <w:t xml:space="preserve"> (puede equivocarse)</w:t>
            </w:r>
          </w:p>
        </w:tc>
      </w:tr>
    </w:tbl>
    <w:p w:rsidR="00A03268" w:rsidRPr="00EA5B3C" w:rsidRDefault="00A03268" w:rsidP="00B940D2">
      <w:pPr>
        <w:rPr>
          <w:rStyle w:val="eacep"/>
          <w:sz w:val="22"/>
        </w:rPr>
      </w:pPr>
    </w:p>
    <w:p w:rsidR="005B3723" w:rsidRPr="00EA5B3C" w:rsidRDefault="005B3723" w:rsidP="00B940D2">
      <w:pPr>
        <w:rPr>
          <w:rStyle w:val="eacep"/>
          <w:sz w:val="22"/>
        </w:rPr>
      </w:pPr>
    </w:p>
    <w:p w:rsidR="00A03268" w:rsidRPr="00EA5B3C" w:rsidRDefault="00A03268" w:rsidP="00A03268">
      <w:pPr>
        <w:rPr>
          <w:rStyle w:val="eacep"/>
          <w:b/>
          <w:shadow/>
          <w:sz w:val="22"/>
        </w:rPr>
      </w:pPr>
      <w:r w:rsidRPr="00EA5B3C">
        <w:rPr>
          <w:rStyle w:val="eacep"/>
          <w:b/>
          <w:shadow/>
          <w:sz w:val="22"/>
        </w:rPr>
        <w:t>CIENCIA VS. FILOSOFÍA/RELIGIÓN</w:t>
      </w:r>
    </w:p>
    <w:p w:rsidR="00962A9B" w:rsidRPr="00EA5B3C" w:rsidRDefault="00A03268" w:rsidP="00A03268">
      <w:pPr>
        <w:pStyle w:val="Prrafodelista"/>
        <w:numPr>
          <w:ilvl w:val="0"/>
          <w:numId w:val="11"/>
        </w:numPr>
        <w:rPr>
          <w:rStyle w:val="eacep"/>
          <w:sz w:val="22"/>
        </w:rPr>
      </w:pPr>
      <w:r w:rsidRPr="00EA5B3C">
        <w:rPr>
          <w:rStyle w:val="eacep"/>
          <w:sz w:val="22"/>
        </w:rPr>
        <w:t xml:space="preserve">La </w:t>
      </w:r>
      <w:r w:rsidRPr="008B7AF5">
        <w:rPr>
          <w:rStyle w:val="eacep"/>
          <w:b/>
          <w:sz w:val="22"/>
        </w:rPr>
        <w:t>ciencia</w:t>
      </w:r>
      <w:r w:rsidRPr="00EA5B3C">
        <w:rPr>
          <w:rStyle w:val="eacep"/>
          <w:sz w:val="22"/>
        </w:rPr>
        <w:t xml:space="preserve"> estudia lo que puede ser observado (percibido)</w:t>
      </w:r>
      <w:r w:rsidR="00AB2AF9">
        <w:rPr>
          <w:rStyle w:val="eacep"/>
          <w:sz w:val="22"/>
        </w:rPr>
        <w:t>, su fuente son los sentidos</w:t>
      </w:r>
      <w:r w:rsidRPr="00EA5B3C">
        <w:rPr>
          <w:rStyle w:val="eacep"/>
          <w:sz w:val="22"/>
        </w:rPr>
        <w:t>.</w:t>
      </w:r>
    </w:p>
    <w:p w:rsidR="005B3723" w:rsidRPr="00EA5B3C" w:rsidRDefault="00A03268" w:rsidP="00D971D6">
      <w:pPr>
        <w:pStyle w:val="Prrafodelista"/>
        <w:numPr>
          <w:ilvl w:val="0"/>
          <w:numId w:val="11"/>
        </w:numPr>
        <w:rPr>
          <w:rStyle w:val="eacep"/>
          <w:sz w:val="22"/>
        </w:rPr>
      </w:pPr>
      <w:r w:rsidRPr="00EA5B3C">
        <w:rPr>
          <w:rStyle w:val="eacep"/>
          <w:sz w:val="22"/>
        </w:rPr>
        <w:t xml:space="preserve">La </w:t>
      </w:r>
      <w:r w:rsidRPr="008B7AF5">
        <w:rPr>
          <w:rStyle w:val="eacep"/>
          <w:b/>
          <w:sz w:val="22"/>
        </w:rPr>
        <w:t>filosofía</w:t>
      </w:r>
      <w:r w:rsidRPr="00EA5B3C">
        <w:rPr>
          <w:rStyle w:val="eacep"/>
          <w:sz w:val="22"/>
        </w:rPr>
        <w:t xml:space="preserve"> </w:t>
      </w:r>
      <w:r w:rsidR="00FC5904">
        <w:rPr>
          <w:rStyle w:val="eacep"/>
          <w:sz w:val="22"/>
        </w:rPr>
        <w:t xml:space="preserve">y la </w:t>
      </w:r>
      <w:r w:rsidR="00FC5904" w:rsidRPr="00FC5904">
        <w:rPr>
          <w:rStyle w:val="eacep"/>
          <w:b/>
          <w:sz w:val="22"/>
        </w:rPr>
        <w:t>religión</w:t>
      </w:r>
      <w:r w:rsidR="00FC5904">
        <w:rPr>
          <w:rStyle w:val="eacep"/>
          <w:sz w:val="22"/>
        </w:rPr>
        <w:t xml:space="preserve"> </w:t>
      </w:r>
      <w:r w:rsidRPr="00EA5B3C">
        <w:rPr>
          <w:rStyle w:val="eacep"/>
          <w:sz w:val="22"/>
        </w:rPr>
        <w:t>estudia</w:t>
      </w:r>
      <w:r w:rsidR="0090193A" w:rsidRPr="00EA5B3C">
        <w:rPr>
          <w:rStyle w:val="eacep"/>
          <w:sz w:val="22"/>
        </w:rPr>
        <w:t>n</w:t>
      </w:r>
      <w:r w:rsidRPr="00EA5B3C">
        <w:rPr>
          <w:rStyle w:val="eacep"/>
          <w:sz w:val="22"/>
        </w:rPr>
        <w:t xml:space="preserve"> lo que NO puede ser observado</w:t>
      </w:r>
      <w:r w:rsidR="00AB2AF9">
        <w:rPr>
          <w:rStyle w:val="eacep"/>
          <w:sz w:val="22"/>
        </w:rPr>
        <w:t xml:space="preserve"> (</w:t>
      </w:r>
      <w:r w:rsidR="00135C68">
        <w:rPr>
          <w:rStyle w:val="eacep"/>
          <w:sz w:val="22"/>
        </w:rPr>
        <w:t>esto es,</w:t>
      </w:r>
      <w:r w:rsidRPr="00EA5B3C">
        <w:rPr>
          <w:rStyle w:val="eacep"/>
          <w:sz w:val="22"/>
        </w:rPr>
        <w:t xml:space="preserve"> los </w:t>
      </w:r>
      <w:r w:rsidR="0090193A" w:rsidRPr="00EA5B3C">
        <w:rPr>
          <w:rStyle w:val="eacep"/>
          <w:sz w:val="22"/>
        </w:rPr>
        <w:t>fundament</w:t>
      </w:r>
      <w:r w:rsidR="004132D4" w:rsidRPr="00EA5B3C">
        <w:rPr>
          <w:rStyle w:val="eacep"/>
          <w:sz w:val="22"/>
        </w:rPr>
        <w:t>os últimos</w:t>
      </w:r>
      <w:r w:rsidR="0090193A" w:rsidRPr="00EA5B3C">
        <w:rPr>
          <w:rStyle w:val="eacep"/>
          <w:sz w:val="22"/>
        </w:rPr>
        <w:t>, por ejemplo: ¿la realidad existe?</w:t>
      </w:r>
      <w:r w:rsidR="004132D4" w:rsidRPr="00EA5B3C">
        <w:rPr>
          <w:rStyle w:val="eacep"/>
          <w:sz w:val="22"/>
        </w:rPr>
        <w:t>, ¿la realidad puede ser conocida?</w:t>
      </w:r>
      <w:r w:rsidR="00AB2AF9">
        <w:rPr>
          <w:rStyle w:val="eacep"/>
          <w:sz w:val="22"/>
        </w:rPr>
        <w:t>), siendo la fuente del conocimiento la razón y la revelación</w:t>
      </w:r>
      <w:r w:rsidR="007B0169">
        <w:rPr>
          <w:rStyle w:val="eacep"/>
          <w:sz w:val="22"/>
        </w:rPr>
        <w:t>,</w:t>
      </w:r>
      <w:r w:rsidR="00AB2AF9">
        <w:rPr>
          <w:rStyle w:val="eacep"/>
          <w:sz w:val="22"/>
        </w:rPr>
        <w:t xml:space="preserve"> respectivamente.</w:t>
      </w:r>
    </w:p>
    <w:sectPr w:rsidR="005B3723" w:rsidRPr="00EA5B3C" w:rsidSect="00C258AD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7BA3"/>
    <w:multiLevelType w:val="multilevel"/>
    <w:tmpl w:val="CDD2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23053"/>
    <w:multiLevelType w:val="hybridMultilevel"/>
    <w:tmpl w:val="377852E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86667"/>
    <w:multiLevelType w:val="multilevel"/>
    <w:tmpl w:val="7444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C6D59"/>
    <w:multiLevelType w:val="multilevel"/>
    <w:tmpl w:val="5EF2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E17E1"/>
    <w:multiLevelType w:val="multilevel"/>
    <w:tmpl w:val="B5DA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913D5"/>
    <w:multiLevelType w:val="multilevel"/>
    <w:tmpl w:val="17D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F01CC"/>
    <w:multiLevelType w:val="multilevel"/>
    <w:tmpl w:val="4122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D4814"/>
    <w:multiLevelType w:val="hybridMultilevel"/>
    <w:tmpl w:val="BF26B4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F173D2"/>
    <w:multiLevelType w:val="multilevel"/>
    <w:tmpl w:val="31C4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90125"/>
    <w:multiLevelType w:val="multilevel"/>
    <w:tmpl w:val="4A72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C724B"/>
    <w:multiLevelType w:val="multilevel"/>
    <w:tmpl w:val="0348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5FCC"/>
    <w:rsid w:val="00004C60"/>
    <w:rsid w:val="000119A2"/>
    <w:rsid w:val="000160E3"/>
    <w:rsid w:val="00030C04"/>
    <w:rsid w:val="000469BA"/>
    <w:rsid w:val="00052406"/>
    <w:rsid w:val="00053EDE"/>
    <w:rsid w:val="00054EF4"/>
    <w:rsid w:val="00073ECD"/>
    <w:rsid w:val="00081AB1"/>
    <w:rsid w:val="000932E7"/>
    <w:rsid w:val="000A1324"/>
    <w:rsid w:val="000D4219"/>
    <w:rsid w:val="00135C68"/>
    <w:rsid w:val="00151913"/>
    <w:rsid w:val="00162732"/>
    <w:rsid w:val="00170F30"/>
    <w:rsid w:val="001944AF"/>
    <w:rsid w:val="001A122C"/>
    <w:rsid w:val="001A6503"/>
    <w:rsid w:val="001B6F22"/>
    <w:rsid w:val="001C24A4"/>
    <w:rsid w:val="001E00BB"/>
    <w:rsid w:val="00207EAB"/>
    <w:rsid w:val="00230D2C"/>
    <w:rsid w:val="00251B36"/>
    <w:rsid w:val="00263777"/>
    <w:rsid w:val="00266EFA"/>
    <w:rsid w:val="002707B7"/>
    <w:rsid w:val="002B4FDD"/>
    <w:rsid w:val="002C4853"/>
    <w:rsid w:val="002E2632"/>
    <w:rsid w:val="002E78CD"/>
    <w:rsid w:val="00333417"/>
    <w:rsid w:val="003334E8"/>
    <w:rsid w:val="00334BF7"/>
    <w:rsid w:val="00391815"/>
    <w:rsid w:val="003D26CA"/>
    <w:rsid w:val="003D6D08"/>
    <w:rsid w:val="003E420C"/>
    <w:rsid w:val="003F70A0"/>
    <w:rsid w:val="00401543"/>
    <w:rsid w:val="004132D4"/>
    <w:rsid w:val="00424167"/>
    <w:rsid w:val="00432205"/>
    <w:rsid w:val="00450639"/>
    <w:rsid w:val="00457FA0"/>
    <w:rsid w:val="004732D7"/>
    <w:rsid w:val="00482848"/>
    <w:rsid w:val="004B4519"/>
    <w:rsid w:val="005518BB"/>
    <w:rsid w:val="005519E5"/>
    <w:rsid w:val="005810EA"/>
    <w:rsid w:val="005B3723"/>
    <w:rsid w:val="005D5897"/>
    <w:rsid w:val="005E0009"/>
    <w:rsid w:val="005E3F47"/>
    <w:rsid w:val="00674EBC"/>
    <w:rsid w:val="0069105B"/>
    <w:rsid w:val="006B09A2"/>
    <w:rsid w:val="006B41B2"/>
    <w:rsid w:val="006D5FCC"/>
    <w:rsid w:val="006E020A"/>
    <w:rsid w:val="006F0766"/>
    <w:rsid w:val="00717CF3"/>
    <w:rsid w:val="0072353D"/>
    <w:rsid w:val="007434A4"/>
    <w:rsid w:val="00746773"/>
    <w:rsid w:val="007536BC"/>
    <w:rsid w:val="007B0169"/>
    <w:rsid w:val="007B5E63"/>
    <w:rsid w:val="007F3E77"/>
    <w:rsid w:val="007F5E16"/>
    <w:rsid w:val="007F754D"/>
    <w:rsid w:val="008002C4"/>
    <w:rsid w:val="008047B6"/>
    <w:rsid w:val="008253B2"/>
    <w:rsid w:val="008437CD"/>
    <w:rsid w:val="0084417D"/>
    <w:rsid w:val="008B7390"/>
    <w:rsid w:val="008B7AF5"/>
    <w:rsid w:val="008C69F3"/>
    <w:rsid w:val="008D28E0"/>
    <w:rsid w:val="008D3BEA"/>
    <w:rsid w:val="008D75BD"/>
    <w:rsid w:val="008E6FA2"/>
    <w:rsid w:val="008F01E4"/>
    <w:rsid w:val="0090193A"/>
    <w:rsid w:val="0091385B"/>
    <w:rsid w:val="00931B41"/>
    <w:rsid w:val="0093519E"/>
    <w:rsid w:val="00945827"/>
    <w:rsid w:val="00962A9B"/>
    <w:rsid w:val="00964500"/>
    <w:rsid w:val="00997680"/>
    <w:rsid w:val="009A7130"/>
    <w:rsid w:val="009C42B9"/>
    <w:rsid w:val="009D1269"/>
    <w:rsid w:val="009D5AEB"/>
    <w:rsid w:val="009E64A4"/>
    <w:rsid w:val="009F0224"/>
    <w:rsid w:val="009F52F0"/>
    <w:rsid w:val="009F64B8"/>
    <w:rsid w:val="009F7940"/>
    <w:rsid w:val="00A03268"/>
    <w:rsid w:val="00A06CDB"/>
    <w:rsid w:val="00A22439"/>
    <w:rsid w:val="00A30ABF"/>
    <w:rsid w:val="00A74262"/>
    <w:rsid w:val="00AA43EF"/>
    <w:rsid w:val="00AB2AF9"/>
    <w:rsid w:val="00AC51A3"/>
    <w:rsid w:val="00AE07E9"/>
    <w:rsid w:val="00AE7F63"/>
    <w:rsid w:val="00AF007F"/>
    <w:rsid w:val="00B157ED"/>
    <w:rsid w:val="00B1769D"/>
    <w:rsid w:val="00B3402A"/>
    <w:rsid w:val="00B57B6D"/>
    <w:rsid w:val="00B900E7"/>
    <w:rsid w:val="00B940D2"/>
    <w:rsid w:val="00BB2D79"/>
    <w:rsid w:val="00C24DE8"/>
    <w:rsid w:val="00C258AD"/>
    <w:rsid w:val="00C56709"/>
    <w:rsid w:val="00C639FD"/>
    <w:rsid w:val="00C90E5B"/>
    <w:rsid w:val="00CC6FEC"/>
    <w:rsid w:val="00D26D83"/>
    <w:rsid w:val="00D34C26"/>
    <w:rsid w:val="00D50BF7"/>
    <w:rsid w:val="00D52D7F"/>
    <w:rsid w:val="00D5736A"/>
    <w:rsid w:val="00D61D9E"/>
    <w:rsid w:val="00D91B12"/>
    <w:rsid w:val="00D9609A"/>
    <w:rsid w:val="00D971D6"/>
    <w:rsid w:val="00DA2343"/>
    <w:rsid w:val="00DA34B2"/>
    <w:rsid w:val="00DB6B7A"/>
    <w:rsid w:val="00DC38C5"/>
    <w:rsid w:val="00DE0275"/>
    <w:rsid w:val="00E655B1"/>
    <w:rsid w:val="00E71B36"/>
    <w:rsid w:val="00E73B67"/>
    <w:rsid w:val="00E762F6"/>
    <w:rsid w:val="00E873BC"/>
    <w:rsid w:val="00E90FD5"/>
    <w:rsid w:val="00EA47DC"/>
    <w:rsid w:val="00EA5B3C"/>
    <w:rsid w:val="00ED2FDA"/>
    <w:rsid w:val="00EF144B"/>
    <w:rsid w:val="00EF283C"/>
    <w:rsid w:val="00F14265"/>
    <w:rsid w:val="00F20122"/>
    <w:rsid w:val="00F55BBC"/>
    <w:rsid w:val="00F66B73"/>
    <w:rsid w:val="00FA5FBF"/>
    <w:rsid w:val="00FC5904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7668B97-B40C-4103-80BE-06FEABB7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1B2"/>
  </w:style>
  <w:style w:type="paragraph" w:styleId="Ttulo3">
    <w:name w:val="heading 3"/>
    <w:basedOn w:val="Normal"/>
    <w:link w:val="Ttulo3Car"/>
    <w:uiPriority w:val="9"/>
    <w:qFormat/>
    <w:rsid w:val="005518B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link w:val="Ttulo4Car"/>
    <w:uiPriority w:val="9"/>
    <w:qFormat/>
    <w:rsid w:val="005518B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acep">
    <w:name w:val="eacep"/>
    <w:basedOn w:val="Fuentedeprrafopredeter"/>
    <w:rsid w:val="006D5FCC"/>
  </w:style>
  <w:style w:type="table" w:styleId="Tablaconcuadrcula">
    <w:name w:val="Table Grid"/>
    <w:basedOn w:val="Tablanormal"/>
    <w:uiPriority w:val="59"/>
    <w:rsid w:val="006D5F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50639"/>
    <w:pPr>
      <w:ind w:left="720"/>
      <w:contextualSpacing/>
    </w:pPr>
  </w:style>
  <w:style w:type="paragraph" w:customStyle="1" w:styleId="Estilo1">
    <w:name w:val="Estilo1"/>
    <w:basedOn w:val="Normal"/>
    <w:rsid w:val="002B4FDD"/>
    <w:rPr>
      <w:rFonts w:ascii="Courier New" w:eastAsia="Times New Roman" w:hAnsi="Courier New" w:cs="Times New Roman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518BB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5518BB"/>
    <w:rPr>
      <w:rFonts w:ascii="Times New Roman" w:eastAsia="Times New Roman" w:hAnsi="Times New Roman" w:cs="Times New Roman"/>
      <w:b/>
      <w:bCs/>
      <w:szCs w:val="24"/>
      <w:lang w:eastAsia="es-CO"/>
    </w:rPr>
  </w:style>
  <w:style w:type="character" w:customStyle="1" w:styleId="mw-headline">
    <w:name w:val="mw-headline"/>
    <w:basedOn w:val="Fuentedeprrafopredeter"/>
    <w:rsid w:val="005518BB"/>
  </w:style>
  <w:style w:type="paragraph" w:styleId="NormalWeb">
    <w:name w:val="Normal (Web)"/>
    <w:basedOn w:val="Normal"/>
    <w:uiPriority w:val="99"/>
    <w:semiHidden/>
    <w:unhideWhenUsed/>
    <w:rsid w:val="005518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CO"/>
    </w:rPr>
  </w:style>
  <w:style w:type="character" w:customStyle="1" w:styleId="editsection">
    <w:name w:val="editsection"/>
    <w:basedOn w:val="Fuentedeprrafopredeter"/>
    <w:rsid w:val="005518BB"/>
  </w:style>
  <w:style w:type="character" w:styleId="Hipervnculo">
    <w:name w:val="Hyperlink"/>
    <w:basedOn w:val="Fuentedeprrafopredeter"/>
    <w:uiPriority w:val="99"/>
    <w:semiHidden/>
    <w:unhideWhenUsed/>
    <w:rsid w:val="005518BB"/>
    <w:rPr>
      <w:color w:val="0000FF"/>
      <w:u w:val="single"/>
    </w:rPr>
  </w:style>
  <w:style w:type="paragraph" w:customStyle="1" w:styleId="p3">
    <w:name w:val="p3"/>
    <w:basedOn w:val="Normal"/>
    <w:rsid w:val="005518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9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Jhon Jairo Trejos Parra</cp:lastModifiedBy>
  <cp:revision>119</cp:revision>
  <cp:lastPrinted>2011-02-15T10:46:00Z</cp:lastPrinted>
  <dcterms:created xsi:type="dcterms:W3CDTF">2011-02-06T21:32:00Z</dcterms:created>
  <dcterms:modified xsi:type="dcterms:W3CDTF">2015-03-10T15:38:00Z</dcterms:modified>
</cp:coreProperties>
</file>