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16"/>
        <w:gridCol w:w="2273"/>
        <w:gridCol w:w="6520"/>
      </w:tblGrid>
      <w:tr w:rsidR="004A77C9" w:rsidRPr="00F03AA7" w14:paraId="1972D517" w14:textId="77777777" w:rsidTr="00257DCF">
        <w:trPr>
          <w:trHeight w:val="742"/>
        </w:trPr>
        <w:tc>
          <w:tcPr>
            <w:tcW w:w="0" w:type="auto"/>
            <w:shd w:val="clear" w:color="auto" w:fill="D9E2F3" w:themeFill="accent1" w:themeFillTint="33"/>
          </w:tcPr>
          <w:p w14:paraId="4B038624" w14:textId="77777777" w:rsidR="004A77C9" w:rsidRPr="00D76B1F" w:rsidRDefault="004A77C9" w:rsidP="00AA64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D9E2F3" w:themeFill="accent1" w:themeFillTint="33"/>
          </w:tcPr>
          <w:p w14:paraId="613E021F" w14:textId="77777777" w:rsidR="004A77C9" w:rsidRPr="00755EFF" w:rsidRDefault="004A77C9" w:rsidP="00AA64C8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755EFF">
              <w:rPr>
                <w:rFonts w:ascii="Verdana" w:hAnsi="Verdana" w:cs="Arial"/>
                <w:b/>
                <w:sz w:val="22"/>
                <w:szCs w:val="22"/>
              </w:rPr>
              <w:t>FECHA</w:t>
            </w:r>
          </w:p>
        </w:tc>
        <w:tc>
          <w:tcPr>
            <w:tcW w:w="6520" w:type="dxa"/>
            <w:shd w:val="clear" w:color="auto" w:fill="D9E2F3" w:themeFill="accent1" w:themeFillTint="33"/>
          </w:tcPr>
          <w:p w14:paraId="22E44072" w14:textId="6F96AC43" w:rsidR="004A77C9" w:rsidRPr="00D76B1F" w:rsidRDefault="004A77C9" w:rsidP="00AA64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6B1F">
              <w:rPr>
                <w:rFonts w:ascii="Times New Roman" w:hAnsi="Times New Roman"/>
                <w:b/>
                <w:sz w:val="20"/>
                <w:szCs w:val="20"/>
              </w:rPr>
              <w:t>METODOLOGÍA CUALITATIVA</w:t>
            </w:r>
          </w:p>
          <w:p w14:paraId="29891F72" w14:textId="0CB163C9" w:rsidR="004A77C9" w:rsidRPr="00D76B1F" w:rsidRDefault="004A77C9" w:rsidP="00AA64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77C9" w:rsidRPr="00F03AA7" w14:paraId="053803F8" w14:textId="77777777" w:rsidTr="00257DCF">
        <w:trPr>
          <w:trHeight w:val="266"/>
        </w:trPr>
        <w:tc>
          <w:tcPr>
            <w:tcW w:w="0" w:type="auto"/>
          </w:tcPr>
          <w:p w14:paraId="656586E7" w14:textId="77777777" w:rsidR="004A77C9" w:rsidRPr="00D76B1F" w:rsidRDefault="004A77C9" w:rsidP="000252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B1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73" w:type="dxa"/>
          </w:tcPr>
          <w:p w14:paraId="02F54AED" w14:textId="004F1A09" w:rsidR="004A77C9" w:rsidRPr="00671EE2" w:rsidRDefault="00BB0640" w:rsidP="0002523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CO"/>
              </w:rPr>
            </w:pPr>
            <w:r w:rsidRPr="00671EE2">
              <w:rPr>
                <w:rFonts w:ascii="Times New Roman" w:hAnsi="Times New Roman"/>
              </w:rPr>
              <w:t>2</w:t>
            </w:r>
            <w:r w:rsidR="004A77C9" w:rsidRPr="00671EE2">
              <w:rPr>
                <w:rFonts w:ascii="Times New Roman" w:hAnsi="Times New Roman"/>
              </w:rPr>
              <w:t xml:space="preserve"> al </w:t>
            </w:r>
            <w:r w:rsidRPr="00671EE2">
              <w:rPr>
                <w:rFonts w:ascii="Times New Roman" w:hAnsi="Times New Roman"/>
              </w:rPr>
              <w:t>6</w:t>
            </w:r>
            <w:r w:rsidR="004A77C9" w:rsidRPr="00671EE2">
              <w:rPr>
                <w:rFonts w:ascii="Times New Roman" w:hAnsi="Times New Roman"/>
              </w:rPr>
              <w:t xml:space="preserve"> de febrero</w:t>
            </w:r>
          </w:p>
        </w:tc>
        <w:tc>
          <w:tcPr>
            <w:tcW w:w="6520" w:type="dxa"/>
            <w:shd w:val="clear" w:color="auto" w:fill="auto"/>
          </w:tcPr>
          <w:p w14:paraId="17481501" w14:textId="1424CAA5" w:rsidR="004A77C9" w:rsidRPr="00671EE2" w:rsidRDefault="00257DCF" w:rsidP="000252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1EE2">
              <w:rPr>
                <w:rFonts w:ascii="Times New Roman" w:hAnsi="Times New Roman"/>
                <w:sz w:val="22"/>
                <w:szCs w:val="22"/>
              </w:rPr>
              <w:t xml:space="preserve">Presentación del programa </w:t>
            </w:r>
            <w:r w:rsidR="004A77C9" w:rsidRPr="00671EE2">
              <w:rPr>
                <w:rFonts w:ascii="Times New Roman" w:hAnsi="Times New Roman"/>
                <w:sz w:val="22"/>
                <w:szCs w:val="22"/>
              </w:rPr>
              <w:t>Interés epistemológico en la investigación cualitativa. Momentos metodológicos de investigación cualitativa</w:t>
            </w:r>
            <w:r w:rsidR="00671EE2" w:rsidRPr="00671EE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4A77C9" w:rsidRPr="00F03AA7" w14:paraId="4724AB6F" w14:textId="77777777" w:rsidTr="00257DCF">
        <w:trPr>
          <w:trHeight w:val="273"/>
        </w:trPr>
        <w:tc>
          <w:tcPr>
            <w:tcW w:w="0" w:type="auto"/>
          </w:tcPr>
          <w:p w14:paraId="50FCEF66" w14:textId="77777777" w:rsidR="004A77C9" w:rsidRPr="00D76B1F" w:rsidRDefault="004A77C9" w:rsidP="000252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B1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73" w:type="dxa"/>
          </w:tcPr>
          <w:p w14:paraId="1278FFA3" w14:textId="5B1C07D1" w:rsidR="004A77C9" w:rsidRPr="00671EE2" w:rsidRDefault="00BB0640" w:rsidP="0002523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CO"/>
              </w:rPr>
            </w:pPr>
            <w:r w:rsidRPr="00671EE2">
              <w:rPr>
                <w:rFonts w:ascii="Times New Roman" w:hAnsi="Times New Roman"/>
              </w:rPr>
              <w:t>9</w:t>
            </w:r>
            <w:r w:rsidR="004A77C9" w:rsidRPr="00671EE2">
              <w:rPr>
                <w:rFonts w:ascii="Times New Roman" w:hAnsi="Times New Roman"/>
              </w:rPr>
              <w:t xml:space="preserve"> al 1</w:t>
            </w:r>
            <w:r w:rsidRPr="00671EE2">
              <w:rPr>
                <w:rFonts w:ascii="Times New Roman" w:hAnsi="Times New Roman"/>
              </w:rPr>
              <w:t>3</w:t>
            </w:r>
            <w:r w:rsidR="004A77C9" w:rsidRPr="00671EE2">
              <w:rPr>
                <w:rFonts w:ascii="Times New Roman" w:hAnsi="Times New Roman"/>
              </w:rPr>
              <w:t xml:space="preserve"> de febrero</w:t>
            </w:r>
          </w:p>
        </w:tc>
        <w:tc>
          <w:tcPr>
            <w:tcW w:w="6520" w:type="dxa"/>
            <w:shd w:val="clear" w:color="auto" w:fill="auto"/>
          </w:tcPr>
          <w:p w14:paraId="46F3D30D" w14:textId="627ECEAB" w:rsidR="004A77C9" w:rsidRPr="00671EE2" w:rsidRDefault="00D62973" w:rsidP="000252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1EE2">
              <w:rPr>
                <w:rFonts w:ascii="Times New Roman" w:hAnsi="Times New Roman"/>
                <w:sz w:val="22"/>
                <w:szCs w:val="22"/>
              </w:rPr>
              <w:t xml:space="preserve">Diseños de investigación: </w:t>
            </w:r>
            <w:r w:rsidR="004A77C9" w:rsidRPr="00671EE2">
              <w:rPr>
                <w:rFonts w:ascii="Times New Roman" w:hAnsi="Times New Roman"/>
                <w:sz w:val="22"/>
                <w:szCs w:val="22"/>
              </w:rPr>
              <w:t xml:space="preserve">Etnografía – fenomenología. Estudio de caso historia de vida, </w:t>
            </w:r>
            <w:r w:rsidRPr="00671EE2">
              <w:rPr>
                <w:rFonts w:ascii="Times New Roman" w:hAnsi="Times New Roman"/>
                <w:sz w:val="22"/>
                <w:szCs w:val="22"/>
              </w:rPr>
              <w:t>Teoría fundamentada, monografías Investigación critico social</w:t>
            </w:r>
            <w:r w:rsidR="00671EE2" w:rsidRPr="00671EE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4A77C9" w:rsidRPr="00F03AA7" w14:paraId="32605350" w14:textId="77777777" w:rsidTr="00257DCF">
        <w:trPr>
          <w:trHeight w:val="247"/>
        </w:trPr>
        <w:tc>
          <w:tcPr>
            <w:tcW w:w="0" w:type="auto"/>
          </w:tcPr>
          <w:p w14:paraId="64D18F9F" w14:textId="77777777" w:rsidR="004A77C9" w:rsidRPr="00D76B1F" w:rsidRDefault="004A77C9" w:rsidP="000252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B1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73" w:type="dxa"/>
          </w:tcPr>
          <w:p w14:paraId="567FBFD8" w14:textId="6AD0FC11" w:rsidR="004A77C9" w:rsidRPr="00671EE2" w:rsidRDefault="004A77C9" w:rsidP="0002523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CO"/>
              </w:rPr>
            </w:pPr>
            <w:r w:rsidRPr="00671EE2">
              <w:rPr>
                <w:rFonts w:ascii="Times New Roman" w:hAnsi="Times New Roman"/>
              </w:rPr>
              <w:t>1</w:t>
            </w:r>
            <w:r w:rsidR="00BB0640" w:rsidRPr="00671EE2">
              <w:rPr>
                <w:rFonts w:ascii="Times New Roman" w:hAnsi="Times New Roman"/>
              </w:rPr>
              <w:t>6</w:t>
            </w:r>
            <w:r w:rsidRPr="00671EE2">
              <w:rPr>
                <w:rFonts w:ascii="Times New Roman" w:hAnsi="Times New Roman"/>
              </w:rPr>
              <w:t xml:space="preserve"> al </w:t>
            </w:r>
            <w:r w:rsidR="00BB0640" w:rsidRPr="00671EE2">
              <w:rPr>
                <w:rFonts w:ascii="Times New Roman" w:hAnsi="Times New Roman"/>
              </w:rPr>
              <w:t>20</w:t>
            </w:r>
            <w:r w:rsidRPr="00671EE2">
              <w:rPr>
                <w:rFonts w:ascii="Times New Roman" w:hAnsi="Times New Roman"/>
              </w:rPr>
              <w:t xml:space="preserve"> de febrero</w:t>
            </w:r>
          </w:p>
        </w:tc>
        <w:tc>
          <w:tcPr>
            <w:tcW w:w="6520" w:type="dxa"/>
            <w:shd w:val="clear" w:color="auto" w:fill="auto"/>
          </w:tcPr>
          <w:p w14:paraId="7DEFAFAF" w14:textId="35CB4ED6" w:rsidR="004A77C9" w:rsidRPr="00671EE2" w:rsidRDefault="00D62973" w:rsidP="000252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1EE2">
              <w:rPr>
                <w:rFonts w:ascii="Times New Roman" w:hAnsi="Times New Roman"/>
                <w:sz w:val="22"/>
                <w:szCs w:val="22"/>
              </w:rPr>
              <w:t xml:space="preserve">Presentación de proyectos de investigación </w:t>
            </w:r>
            <w:r w:rsidR="004C23CE" w:rsidRPr="00671EE2">
              <w:rPr>
                <w:rFonts w:ascii="Times New Roman" w:hAnsi="Times New Roman"/>
                <w:sz w:val="22"/>
                <w:szCs w:val="22"/>
              </w:rPr>
              <w:t>– Propuesta fenomenológica</w:t>
            </w:r>
            <w:r w:rsidR="00671EE2" w:rsidRPr="00671EE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4A77C9" w:rsidRPr="00F03AA7" w14:paraId="461A6427" w14:textId="77777777" w:rsidTr="00257DCF">
        <w:trPr>
          <w:trHeight w:val="311"/>
        </w:trPr>
        <w:tc>
          <w:tcPr>
            <w:tcW w:w="0" w:type="auto"/>
          </w:tcPr>
          <w:p w14:paraId="3468F31D" w14:textId="77777777" w:rsidR="004A77C9" w:rsidRPr="00D76B1F" w:rsidRDefault="004A77C9" w:rsidP="000252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B1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73" w:type="dxa"/>
          </w:tcPr>
          <w:p w14:paraId="39436B37" w14:textId="57144049" w:rsidR="004A77C9" w:rsidRPr="00671EE2" w:rsidRDefault="004A77C9" w:rsidP="0002523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CO"/>
              </w:rPr>
            </w:pPr>
            <w:r w:rsidRPr="00671EE2">
              <w:rPr>
                <w:rFonts w:ascii="Times New Roman" w:hAnsi="Times New Roman"/>
              </w:rPr>
              <w:t>2</w:t>
            </w:r>
            <w:r w:rsidR="00BB0640" w:rsidRPr="00671EE2">
              <w:rPr>
                <w:rFonts w:ascii="Times New Roman" w:hAnsi="Times New Roman"/>
              </w:rPr>
              <w:t>3</w:t>
            </w:r>
            <w:r w:rsidRPr="00671EE2">
              <w:rPr>
                <w:rFonts w:ascii="Times New Roman" w:hAnsi="Times New Roman"/>
              </w:rPr>
              <w:t xml:space="preserve"> al 2</w:t>
            </w:r>
            <w:r w:rsidR="00BB0640" w:rsidRPr="00671EE2">
              <w:rPr>
                <w:rFonts w:ascii="Times New Roman" w:hAnsi="Times New Roman"/>
              </w:rPr>
              <w:t>7</w:t>
            </w:r>
            <w:r w:rsidRPr="00671EE2">
              <w:rPr>
                <w:rFonts w:ascii="Times New Roman" w:hAnsi="Times New Roman"/>
              </w:rPr>
              <w:t xml:space="preserve"> de febrero </w:t>
            </w:r>
          </w:p>
        </w:tc>
        <w:tc>
          <w:tcPr>
            <w:tcW w:w="6520" w:type="dxa"/>
            <w:shd w:val="clear" w:color="auto" w:fill="auto"/>
          </w:tcPr>
          <w:p w14:paraId="68C18647" w14:textId="3703ED35" w:rsidR="004C23CE" w:rsidRPr="00671EE2" w:rsidRDefault="004A77C9" w:rsidP="000252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1A17">
              <w:rPr>
                <w:rFonts w:ascii="Times New Roman" w:hAnsi="Times New Roman"/>
                <w:b/>
                <w:bCs/>
                <w:sz w:val="22"/>
                <w:szCs w:val="22"/>
              </w:rPr>
              <w:t>I Parcial</w:t>
            </w:r>
            <w:r w:rsidR="004C23CE" w:rsidRPr="00E51A17">
              <w:rPr>
                <w:rFonts w:ascii="Times New Roman" w:hAnsi="Times New Roman"/>
                <w:b/>
                <w:bCs/>
                <w:sz w:val="22"/>
                <w:szCs w:val="22"/>
              </w:rPr>
              <w:t>, diseños de investigación</w:t>
            </w:r>
            <w:r w:rsidR="004C23CE" w:rsidRPr="00671EE2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69549506" w14:textId="0B23A8A9" w:rsidR="004A77C9" w:rsidRPr="00671EE2" w:rsidRDefault="004A77C9" w:rsidP="000252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1EE2">
              <w:rPr>
                <w:rFonts w:ascii="Times New Roman" w:hAnsi="Times New Roman"/>
                <w:sz w:val="22"/>
                <w:szCs w:val="22"/>
              </w:rPr>
              <w:t>Técnicas e Instrumentos de recolección de información</w:t>
            </w:r>
            <w:r w:rsidR="00502C4F" w:rsidRPr="00671EE2">
              <w:rPr>
                <w:rFonts w:ascii="Times New Roman" w:hAnsi="Times New Roman"/>
                <w:sz w:val="22"/>
                <w:szCs w:val="22"/>
              </w:rPr>
              <w:t>:</w:t>
            </w:r>
            <w:r w:rsidRPr="00671EE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C23CE" w:rsidRPr="00671EE2">
              <w:rPr>
                <w:rFonts w:ascii="Times New Roman" w:hAnsi="Times New Roman"/>
                <w:sz w:val="22"/>
                <w:szCs w:val="22"/>
              </w:rPr>
              <w:t>Entrevistas abiertas y semiestructurada, Observación participante y no participantes</w:t>
            </w:r>
            <w:r w:rsidR="00502C4F" w:rsidRPr="00671EE2">
              <w:rPr>
                <w:rFonts w:ascii="Times New Roman" w:hAnsi="Times New Roman"/>
                <w:sz w:val="22"/>
                <w:szCs w:val="22"/>
              </w:rPr>
              <w:t>,</w:t>
            </w:r>
            <w:r w:rsidR="004C23CE" w:rsidRPr="00671EE2">
              <w:rPr>
                <w:rFonts w:ascii="Times New Roman" w:hAnsi="Times New Roman"/>
                <w:sz w:val="22"/>
                <w:szCs w:val="22"/>
              </w:rPr>
              <w:t xml:space="preserve"> Grupos focales</w:t>
            </w:r>
            <w:r w:rsidR="00502C4F" w:rsidRPr="00671EE2">
              <w:rPr>
                <w:rFonts w:ascii="Times New Roman" w:hAnsi="Times New Roman"/>
                <w:sz w:val="22"/>
                <w:szCs w:val="22"/>
              </w:rPr>
              <w:t>, otras técnicas de recolección de información</w:t>
            </w:r>
            <w:r w:rsidR="004C23CE" w:rsidRPr="00671EE2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671EE2">
              <w:rPr>
                <w:rFonts w:ascii="Times New Roman" w:hAnsi="Times New Roman"/>
                <w:sz w:val="22"/>
                <w:szCs w:val="22"/>
              </w:rPr>
              <w:t>Validación de instrumentos</w:t>
            </w:r>
            <w:r w:rsidR="00502C4F" w:rsidRPr="00671EE2">
              <w:rPr>
                <w:rFonts w:ascii="Times New Roman" w:hAnsi="Times New Roman"/>
                <w:sz w:val="22"/>
                <w:szCs w:val="22"/>
              </w:rPr>
              <w:t xml:space="preserve"> (juicio de expertos</w:t>
            </w:r>
            <w:r w:rsidR="00290E34" w:rsidRPr="00671EE2">
              <w:rPr>
                <w:rFonts w:ascii="Times New Roman" w:hAnsi="Times New Roman"/>
                <w:sz w:val="22"/>
                <w:szCs w:val="22"/>
              </w:rPr>
              <w:t xml:space="preserve"> 3</w:t>
            </w:r>
            <w:r w:rsidR="00502C4F" w:rsidRPr="00671EE2">
              <w:rPr>
                <w:rFonts w:ascii="Times New Roman" w:hAnsi="Times New Roman"/>
                <w:sz w:val="22"/>
                <w:szCs w:val="22"/>
              </w:rPr>
              <w:t>)</w:t>
            </w:r>
            <w:r w:rsidR="004C23CE" w:rsidRPr="00671EE2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6A74E1FD" w14:textId="004D4463" w:rsidR="004A77C9" w:rsidRPr="00671EE2" w:rsidRDefault="004A77C9" w:rsidP="000252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A77C9" w:rsidRPr="00F03AA7" w14:paraId="23F3DBE7" w14:textId="77777777" w:rsidTr="00257DCF">
        <w:trPr>
          <w:trHeight w:val="385"/>
        </w:trPr>
        <w:tc>
          <w:tcPr>
            <w:tcW w:w="0" w:type="auto"/>
          </w:tcPr>
          <w:p w14:paraId="7D810554" w14:textId="77777777" w:rsidR="004A77C9" w:rsidRPr="00D76B1F" w:rsidRDefault="004A77C9" w:rsidP="000252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B1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73" w:type="dxa"/>
          </w:tcPr>
          <w:p w14:paraId="59B66D90" w14:textId="2DB41E42" w:rsidR="004A77C9" w:rsidRPr="00671EE2" w:rsidRDefault="00BB0640" w:rsidP="0002523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CO"/>
              </w:rPr>
            </w:pPr>
            <w:r w:rsidRPr="00671EE2">
              <w:rPr>
                <w:rFonts w:ascii="Times New Roman" w:hAnsi="Times New Roman"/>
              </w:rPr>
              <w:t xml:space="preserve">2 al 6 de marzo </w:t>
            </w:r>
          </w:p>
        </w:tc>
        <w:tc>
          <w:tcPr>
            <w:tcW w:w="6520" w:type="dxa"/>
            <w:shd w:val="clear" w:color="auto" w:fill="auto"/>
          </w:tcPr>
          <w:p w14:paraId="46960581" w14:textId="539C43FA" w:rsidR="004A77C9" w:rsidRPr="00671EE2" w:rsidRDefault="00502C4F" w:rsidP="000252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1EE2">
              <w:rPr>
                <w:rFonts w:ascii="Times New Roman" w:hAnsi="Times New Roman"/>
                <w:sz w:val="22"/>
                <w:szCs w:val="22"/>
              </w:rPr>
              <w:t>Presentación del resultado juicio de expertos y adecuación de instrumento. Prueba piloto</w:t>
            </w:r>
            <w:r w:rsidR="00290E34" w:rsidRPr="00671EE2">
              <w:rPr>
                <w:rFonts w:ascii="Times New Roman" w:hAnsi="Times New Roman"/>
                <w:sz w:val="22"/>
                <w:szCs w:val="22"/>
              </w:rPr>
              <w:t xml:space="preserve"> (3)</w:t>
            </w:r>
            <w:r w:rsidR="00671EE2" w:rsidRPr="00671EE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4A77C9" w:rsidRPr="00F03AA7" w14:paraId="4F9AF05F" w14:textId="77777777" w:rsidTr="00257DCF">
        <w:trPr>
          <w:trHeight w:val="311"/>
        </w:trPr>
        <w:tc>
          <w:tcPr>
            <w:tcW w:w="0" w:type="auto"/>
          </w:tcPr>
          <w:p w14:paraId="5D47F2E6" w14:textId="77777777" w:rsidR="004A77C9" w:rsidRPr="00D76B1F" w:rsidRDefault="004A77C9" w:rsidP="000252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B1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73" w:type="dxa"/>
          </w:tcPr>
          <w:p w14:paraId="2C3E546C" w14:textId="03F5E96B" w:rsidR="004A77C9" w:rsidRPr="00671EE2" w:rsidRDefault="00BB0640" w:rsidP="0002523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CO"/>
              </w:rPr>
            </w:pPr>
            <w:r w:rsidRPr="00671EE2">
              <w:rPr>
                <w:rFonts w:ascii="Times New Roman" w:hAnsi="Times New Roman"/>
              </w:rPr>
              <w:t>9</w:t>
            </w:r>
            <w:r w:rsidR="004A77C9" w:rsidRPr="00671EE2">
              <w:rPr>
                <w:rFonts w:ascii="Times New Roman" w:hAnsi="Times New Roman"/>
              </w:rPr>
              <w:t xml:space="preserve"> al 1</w:t>
            </w:r>
            <w:r w:rsidRPr="00671EE2">
              <w:rPr>
                <w:rFonts w:ascii="Times New Roman" w:hAnsi="Times New Roman"/>
              </w:rPr>
              <w:t>3</w:t>
            </w:r>
            <w:r w:rsidR="004A77C9" w:rsidRPr="00671EE2">
              <w:rPr>
                <w:rFonts w:ascii="Times New Roman" w:hAnsi="Times New Roman"/>
              </w:rPr>
              <w:t xml:space="preserve"> de marzo</w:t>
            </w:r>
          </w:p>
        </w:tc>
        <w:tc>
          <w:tcPr>
            <w:tcW w:w="6520" w:type="dxa"/>
            <w:shd w:val="clear" w:color="auto" w:fill="auto"/>
          </w:tcPr>
          <w:p w14:paraId="6E39782A" w14:textId="0D8457AC" w:rsidR="004A77C9" w:rsidRPr="00671EE2" w:rsidRDefault="00502C4F" w:rsidP="000252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1EE2">
              <w:rPr>
                <w:rFonts w:ascii="Times New Roman" w:hAnsi="Times New Roman"/>
                <w:sz w:val="22"/>
                <w:szCs w:val="22"/>
              </w:rPr>
              <w:t>Presentación de resultados de la p</w:t>
            </w:r>
            <w:r w:rsidR="004A77C9" w:rsidRPr="00671EE2">
              <w:rPr>
                <w:rFonts w:ascii="Times New Roman" w:hAnsi="Times New Roman"/>
                <w:sz w:val="22"/>
                <w:szCs w:val="22"/>
              </w:rPr>
              <w:t>rueba piloto</w:t>
            </w:r>
            <w:r w:rsidRPr="00671EE2">
              <w:rPr>
                <w:rFonts w:ascii="Times New Roman" w:hAnsi="Times New Roman"/>
                <w:sz w:val="22"/>
                <w:szCs w:val="22"/>
              </w:rPr>
              <w:t>, adecuación del instrumento, versión final.</w:t>
            </w:r>
          </w:p>
        </w:tc>
      </w:tr>
      <w:tr w:rsidR="004A77C9" w:rsidRPr="00F03AA7" w14:paraId="36026A67" w14:textId="77777777" w:rsidTr="00257DCF">
        <w:trPr>
          <w:trHeight w:val="321"/>
        </w:trPr>
        <w:tc>
          <w:tcPr>
            <w:tcW w:w="0" w:type="auto"/>
          </w:tcPr>
          <w:p w14:paraId="06044C46" w14:textId="77777777" w:rsidR="004A77C9" w:rsidRPr="00D76B1F" w:rsidRDefault="004A77C9" w:rsidP="000252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B1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73" w:type="dxa"/>
          </w:tcPr>
          <w:p w14:paraId="6DEED226" w14:textId="6F094102" w:rsidR="004A77C9" w:rsidRPr="00671EE2" w:rsidRDefault="004A77C9" w:rsidP="0002523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CO"/>
              </w:rPr>
            </w:pPr>
            <w:r w:rsidRPr="00671EE2">
              <w:rPr>
                <w:rFonts w:ascii="Times New Roman" w:hAnsi="Times New Roman"/>
              </w:rPr>
              <w:t>1</w:t>
            </w:r>
            <w:r w:rsidR="00BB0640" w:rsidRPr="00671EE2">
              <w:rPr>
                <w:rFonts w:ascii="Times New Roman" w:hAnsi="Times New Roman"/>
              </w:rPr>
              <w:t>6</w:t>
            </w:r>
            <w:r w:rsidRPr="00671EE2">
              <w:rPr>
                <w:rFonts w:ascii="Times New Roman" w:hAnsi="Times New Roman"/>
              </w:rPr>
              <w:t xml:space="preserve"> a 2</w:t>
            </w:r>
            <w:r w:rsidR="00BB0640" w:rsidRPr="00671EE2">
              <w:rPr>
                <w:rFonts w:ascii="Times New Roman" w:hAnsi="Times New Roman"/>
              </w:rPr>
              <w:t>0</w:t>
            </w:r>
            <w:r w:rsidRPr="00671EE2">
              <w:rPr>
                <w:rFonts w:ascii="Times New Roman" w:hAnsi="Times New Roman"/>
              </w:rPr>
              <w:t xml:space="preserve"> de marzo</w:t>
            </w:r>
          </w:p>
        </w:tc>
        <w:tc>
          <w:tcPr>
            <w:tcW w:w="6520" w:type="dxa"/>
            <w:shd w:val="clear" w:color="auto" w:fill="auto"/>
          </w:tcPr>
          <w:p w14:paraId="1FDF32DC" w14:textId="77777777" w:rsidR="00502C4F" w:rsidRPr="00E51A17" w:rsidRDefault="004A77C9" w:rsidP="0002523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1A17">
              <w:rPr>
                <w:rFonts w:ascii="Times New Roman" w:hAnsi="Times New Roman"/>
                <w:b/>
                <w:bCs/>
                <w:sz w:val="22"/>
                <w:szCs w:val="22"/>
              </w:rPr>
              <w:t>Parcial II</w:t>
            </w:r>
            <w:r w:rsidR="00502C4F" w:rsidRPr="00E51A17">
              <w:rPr>
                <w:rFonts w:ascii="Times New Roman" w:hAnsi="Times New Roman"/>
                <w:b/>
                <w:bCs/>
                <w:sz w:val="22"/>
                <w:szCs w:val="22"/>
              </w:rPr>
              <w:t>, instrumentos</w:t>
            </w:r>
            <w:r w:rsidRPr="00E51A1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</w:t>
            </w:r>
          </w:p>
          <w:p w14:paraId="7E00E8E6" w14:textId="2CE8BEAA" w:rsidR="004A77C9" w:rsidRPr="00671EE2" w:rsidRDefault="004A77C9" w:rsidP="000252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1EE2">
              <w:rPr>
                <w:rFonts w:ascii="Times New Roman" w:hAnsi="Times New Roman"/>
                <w:sz w:val="22"/>
                <w:szCs w:val="22"/>
              </w:rPr>
              <w:t>Configuración del equipo investigador</w:t>
            </w:r>
            <w:r w:rsidR="005815D4" w:rsidRPr="00671EE2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671EE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815D4" w:rsidRPr="00671EE2">
              <w:rPr>
                <w:rFonts w:ascii="Times New Roman" w:hAnsi="Times New Roman"/>
                <w:sz w:val="22"/>
                <w:szCs w:val="22"/>
              </w:rPr>
              <w:t xml:space="preserve">Identidad digital. </w:t>
            </w:r>
            <w:r w:rsidRPr="00671EE2">
              <w:rPr>
                <w:rFonts w:ascii="Times New Roman" w:hAnsi="Times New Roman"/>
                <w:sz w:val="22"/>
                <w:szCs w:val="22"/>
              </w:rPr>
              <w:t xml:space="preserve">Unidad de análisis, unidad de trabajo y muestra. </w:t>
            </w:r>
            <w:r w:rsidR="00502C4F" w:rsidRPr="00671EE2">
              <w:rPr>
                <w:rFonts w:ascii="Times New Roman" w:hAnsi="Times New Roman"/>
                <w:sz w:val="22"/>
                <w:szCs w:val="22"/>
              </w:rPr>
              <w:t>Recolección de información</w:t>
            </w:r>
            <w:r w:rsidR="00290E34" w:rsidRPr="00671EE2">
              <w:rPr>
                <w:rFonts w:ascii="Times New Roman" w:hAnsi="Times New Roman"/>
                <w:sz w:val="22"/>
                <w:szCs w:val="22"/>
              </w:rPr>
              <w:t xml:space="preserve"> (5)</w:t>
            </w:r>
            <w:r w:rsidR="00671EE2" w:rsidRPr="00671EE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4A77C9" w:rsidRPr="00F03AA7" w14:paraId="12CCCE6A" w14:textId="77777777" w:rsidTr="00257DCF">
        <w:trPr>
          <w:trHeight w:val="321"/>
        </w:trPr>
        <w:tc>
          <w:tcPr>
            <w:tcW w:w="0" w:type="auto"/>
          </w:tcPr>
          <w:p w14:paraId="2C63675B" w14:textId="63CABC14" w:rsidR="004A77C9" w:rsidRPr="00D76B1F" w:rsidRDefault="004A77C9" w:rsidP="000252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73" w:type="dxa"/>
          </w:tcPr>
          <w:p w14:paraId="7C80DA68" w14:textId="382A6630" w:rsidR="004A77C9" w:rsidRPr="00671EE2" w:rsidRDefault="004A77C9" w:rsidP="0002523D">
            <w:pPr>
              <w:jc w:val="center"/>
              <w:rPr>
                <w:rFonts w:ascii="Times New Roman" w:hAnsi="Times New Roman"/>
              </w:rPr>
            </w:pPr>
            <w:r w:rsidRPr="00671EE2">
              <w:rPr>
                <w:rFonts w:ascii="Times New Roman" w:hAnsi="Times New Roman"/>
              </w:rPr>
              <w:t>24 al 2</w:t>
            </w:r>
            <w:r w:rsidR="001B0F86" w:rsidRPr="00671EE2">
              <w:rPr>
                <w:rFonts w:ascii="Times New Roman" w:hAnsi="Times New Roman"/>
              </w:rPr>
              <w:t>7</w:t>
            </w:r>
            <w:r w:rsidRPr="00671EE2">
              <w:rPr>
                <w:rFonts w:ascii="Times New Roman" w:hAnsi="Times New Roman"/>
              </w:rPr>
              <w:t xml:space="preserve"> de marzo</w:t>
            </w:r>
          </w:p>
        </w:tc>
        <w:tc>
          <w:tcPr>
            <w:tcW w:w="6520" w:type="dxa"/>
            <w:shd w:val="clear" w:color="auto" w:fill="auto"/>
          </w:tcPr>
          <w:p w14:paraId="4B7F5462" w14:textId="77E7485C" w:rsidR="005815D4" w:rsidRPr="00671EE2" w:rsidRDefault="00502C4F" w:rsidP="005815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1EE2">
              <w:rPr>
                <w:rFonts w:ascii="Times New Roman" w:hAnsi="Times New Roman"/>
                <w:sz w:val="22"/>
                <w:szCs w:val="22"/>
              </w:rPr>
              <w:t>Presentación de los datos r</w:t>
            </w:r>
            <w:r w:rsidR="004A77C9" w:rsidRPr="00671EE2">
              <w:rPr>
                <w:rFonts w:ascii="Times New Roman" w:hAnsi="Times New Roman"/>
                <w:sz w:val="22"/>
                <w:szCs w:val="22"/>
              </w:rPr>
              <w:t>ecolec</w:t>
            </w:r>
            <w:r w:rsidRPr="00671EE2">
              <w:rPr>
                <w:rFonts w:ascii="Times New Roman" w:hAnsi="Times New Roman"/>
                <w:sz w:val="22"/>
                <w:szCs w:val="22"/>
              </w:rPr>
              <w:t>tados.</w:t>
            </w:r>
            <w:r w:rsidR="005815D4" w:rsidRPr="00671EE2">
              <w:rPr>
                <w:rFonts w:ascii="Times New Roman" w:hAnsi="Times New Roman"/>
                <w:sz w:val="22"/>
                <w:szCs w:val="22"/>
              </w:rPr>
              <w:t xml:space="preserve"> Análisis preliminar de datos (codificación abierta)</w:t>
            </w:r>
            <w:r w:rsidR="00671EE2" w:rsidRPr="00671EE2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7647CB81" w14:textId="6ED51934" w:rsidR="004A77C9" w:rsidRPr="00671EE2" w:rsidRDefault="004A77C9" w:rsidP="000252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A77C9" w:rsidRPr="00F03AA7" w14:paraId="54927B29" w14:textId="77777777" w:rsidTr="00671EE2">
        <w:trPr>
          <w:trHeight w:val="321"/>
        </w:trPr>
        <w:tc>
          <w:tcPr>
            <w:tcW w:w="0" w:type="auto"/>
          </w:tcPr>
          <w:p w14:paraId="15B8B3CF" w14:textId="78FA65A4" w:rsidR="004A77C9" w:rsidRPr="00D76B1F" w:rsidRDefault="004A77C9" w:rsidP="000252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73" w:type="dxa"/>
          </w:tcPr>
          <w:p w14:paraId="69D6BD20" w14:textId="73813479" w:rsidR="004A77C9" w:rsidRPr="00671EE2" w:rsidRDefault="004A77C9" w:rsidP="0002523D">
            <w:pPr>
              <w:jc w:val="center"/>
              <w:rPr>
                <w:rFonts w:ascii="Times New Roman" w:hAnsi="Times New Roman"/>
              </w:rPr>
            </w:pPr>
            <w:r w:rsidRPr="00671EE2">
              <w:rPr>
                <w:rFonts w:ascii="Times New Roman" w:hAnsi="Times New Roman"/>
              </w:rPr>
              <w:t>3</w:t>
            </w:r>
            <w:r w:rsidR="00550D8B" w:rsidRPr="00671EE2">
              <w:rPr>
                <w:rFonts w:ascii="Times New Roman" w:hAnsi="Times New Roman"/>
              </w:rPr>
              <w:t>0</w:t>
            </w:r>
            <w:r w:rsidRPr="00671EE2">
              <w:rPr>
                <w:rFonts w:ascii="Times New Roman" w:hAnsi="Times New Roman"/>
              </w:rPr>
              <w:t xml:space="preserve"> de marzo al </w:t>
            </w:r>
            <w:r w:rsidR="00550D8B" w:rsidRPr="00671EE2">
              <w:rPr>
                <w:rFonts w:ascii="Times New Roman" w:hAnsi="Times New Roman"/>
              </w:rPr>
              <w:t>3</w:t>
            </w:r>
            <w:r w:rsidRPr="00671EE2">
              <w:rPr>
                <w:rFonts w:ascii="Times New Roman" w:hAnsi="Times New Roman"/>
              </w:rPr>
              <w:t xml:space="preserve"> de abril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E2265EA" w14:textId="5DE9E816" w:rsidR="004A77C9" w:rsidRPr="00E51A17" w:rsidRDefault="001B0F86" w:rsidP="00671EE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1A17">
              <w:rPr>
                <w:rFonts w:ascii="Times New Roman" w:hAnsi="Times New Roman"/>
                <w:b/>
                <w:bCs/>
                <w:sz w:val="22"/>
                <w:szCs w:val="22"/>
              </w:rPr>
              <w:t>SEMANA SANTA</w:t>
            </w:r>
          </w:p>
        </w:tc>
      </w:tr>
      <w:tr w:rsidR="001B0F86" w:rsidRPr="00F03AA7" w14:paraId="6C0596C8" w14:textId="77777777" w:rsidTr="00257DCF">
        <w:trPr>
          <w:trHeight w:val="321"/>
        </w:trPr>
        <w:tc>
          <w:tcPr>
            <w:tcW w:w="0" w:type="auto"/>
          </w:tcPr>
          <w:p w14:paraId="6C27CAA9" w14:textId="33FCF035" w:rsidR="001B0F86" w:rsidRDefault="001B0F86" w:rsidP="000252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73" w:type="dxa"/>
          </w:tcPr>
          <w:p w14:paraId="4D96A93C" w14:textId="0EF7B031" w:rsidR="001B0F86" w:rsidRPr="00671EE2" w:rsidRDefault="001B0F86" w:rsidP="0002523D">
            <w:pPr>
              <w:jc w:val="center"/>
              <w:rPr>
                <w:rFonts w:ascii="Times New Roman" w:hAnsi="Times New Roman"/>
              </w:rPr>
            </w:pPr>
            <w:r w:rsidRPr="00671EE2">
              <w:rPr>
                <w:rFonts w:ascii="Times New Roman" w:hAnsi="Times New Roman"/>
              </w:rPr>
              <w:t>6 al 10 de abril</w:t>
            </w:r>
          </w:p>
        </w:tc>
        <w:tc>
          <w:tcPr>
            <w:tcW w:w="6520" w:type="dxa"/>
            <w:shd w:val="clear" w:color="auto" w:fill="auto"/>
          </w:tcPr>
          <w:p w14:paraId="27E735BF" w14:textId="3ED64CFC" w:rsidR="001B0F86" w:rsidRPr="00671EE2" w:rsidRDefault="005815D4" w:rsidP="001B0F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1EE2">
              <w:rPr>
                <w:rFonts w:ascii="Times New Roman" w:hAnsi="Times New Roman"/>
                <w:sz w:val="22"/>
                <w:szCs w:val="22"/>
              </w:rPr>
              <w:t>Codificación axial, codificación selectiva.</w:t>
            </w:r>
          </w:p>
        </w:tc>
      </w:tr>
      <w:tr w:rsidR="001B0F86" w:rsidRPr="00F03AA7" w14:paraId="2212E22B" w14:textId="77777777" w:rsidTr="00257DCF">
        <w:trPr>
          <w:trHeight w:val="321"/>
        </w:trPr>
        <w:tc>
          <w:tcPr>
            <w:tcW w:w="0" w:type="auto"/>
          </w:tcPr>
          <w:p w14:paraId="42648634" w14:textId="196405EB" w:rsidR="001B0F86" w:rsidRDefault="001B0F86" w:rsidP="000252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273" w:type="dxa"/>
          </w:tcPr>
          <w:p w14:paraId="257D4EFC" w14:textId="537472C0" w:rsidR="001B0F86" w:rsidRPr="00671EE2" w:rsidRDefault="001B0F86" w:rsidP="0002523D">
            <w:pPr>
              <w:jc w:val="center"/>
              <w:rPr>
                <w:rFonts w:ascii="Times New Roman" w:hAnsi="Times New Roman"/>
              </w:rPr>
            </w:pPr>
            <w:r w:rsidRPr="00671EE2">
              <w:rPr>
                <w:rFonts w:ascii="Times New Roman" w:hAnsi="Times New Roman"/>
              </w:rPr>
              <w:t>13 al 17 de abril</w:t>
            </w:r>
          </w:p>
        </w:tc>
        <w:tc>
          <w:tcPr>
            <w:tcW w:w="6520" w:type="dxa"/>
            <w:shd w:val="clear" w:color="auto" w:fill="auto"/>
          </w:tcPr>
          <w:p w14:paraId="534BE812" w14:textId="22B4D433" w:rsidR="001B0F86" w:rsidRPr="00671EE2" w:rsidRDefault="001B0F86" w:rsidP="001B0F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1EE2">
              <w:rPr>
                <w:rFonts w:ascii="Times New Roman" w:hAnsi="Times New Roman"/>
                <w:sz w:val="22"/>
                <w:szCs w:val="22"/>
              </w:rPr>
              <w:t>Análisis descriptivo</w:t>
            </w:r>
            <w:r w:rsidR="00473BCE" w:rsidRPr="00671EE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73BCE" w:rsidRPr="00E51A17">
              <w:rPr>
                <w:rFonts w:ascii="Times New Roman" w:hAnsi="Times New Roman"/>
                <w:b/>
                <w:bCs/>
                <w:sz w:val="22"/>
                <w:szCs w:val="22"/>
              </w:rPr>
              <w:t>(COLOQUIO DE INVESTIGACIÓN</w:t>
            </w:r>
            <w:r w:rsidR="00D62973" w:rsidRPr="00E51A1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16</w:t>
            </w:r>
            <w:r w:rsidR="00473BCE" w:rsidRPr="00E51A17">
              <w:rPr>
                <w:rFonts w:ascii="Times New Roman" w:hAnsi="Times New Roman"/>
                <w:b/>
                <w:bCs/>
                <w:sz w:val="22"/>
                <w:szCs w:val="22"/>
              </w:rPr>
              <w:t>)</w:t>
            </w:r>
          </w:p>
        </w:tc>
      </w:tr>
      <w:tr w:rsidR="001B0F86" w:rsidRPr="00F03AA7" w14:paraId="65FE856E" w14:textId="77777777" w:rsidTr="00257DCF">
        <w:trPr>
          <w:trHeight w:val="321"/>
        </w:trPr>
        <w:tc>
          <w:tcPr>
            <w:tcW w:w="0" w:type="auto"/>
          </w:tcPr>
          <w:p w14:paraId="0C30C90C" w14:textId="0889EBDD" w:rsidR="001B0F86" w:rsidRDefault="001B0F86" w:rsidP="000252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73" w:type="dxa"/>
          </w:tcPr>
          <w:p w14:paraId="469D8895" w14:textId="4D2E3004" w:rsidR="001B0F86" w:rsidRPr="00671EE2" w:rsidRDefault="001B0F86" w:rsidP="0002523D">
            <w:pPr>
              <w:jc w:val="center"/>
              <w:rPr>
                <w:rFonts w:ascii="Times New Roman" w:hAnsi="Times New Roman"/>
              </w:rPr>
            </w:pPr>
            <w:r w:rsidRPr="00671EE2">
              <w:rPr>
                <w:rFonts w:ascii="Times New Roman" w:hAnsi="Times New Roman"/>
              </w:rPr>
              <w:t>27 al 30 abril</w:t>
            </w:r>
          </w:p>
        </w:tc>
        <w:tc>
          <w:tcPr>
            <w:tcW w:w="6520" w:type="dxa"/>
            <w:shd w:val="clear" w:color="auto" w:fill="auto"/>
          </w:tcPr>
          <w:p w14:paraId="248D90F3" w14:textId="7ECFF1FF" w:rsidR="001B0F86" w:rsidRPr="00671EE2" w:rsidRDefault="001B0F86" w:rsidP="001B0F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1EE2">
              <w:rPr>
                <w:rFonts w:ascii="Times New Roman" w:hAnsi="Times New Roman"/>
                <w:sz w:val="22"/>
                <w:szCs w:val="22"/>
              </w:rPr>
              <w:t>Análisis interpretativo</w:t>
            </w:r>
            <w:r w:rsidR="00671EE2" w:rsidRPr="00671EE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1B0F86" w:rsidRPr="00F03AA7" w14:paraId="77F32D40" w14:textId="77777777" w:rsidTr="00257DCF">
        <w:trPr>
          <w:trHeight w:val="321"/>
        </w:trPr>
        <w:tc>
          <w:tcPr>
            <w:tcW w:w="0" w:type="auto"/>
          </w:tcPr>
          <w:p w14:paraId="6A8B3F2E" w14:textId="1D6CE2F1" w:rsidR="001B0F86" w:rsidRDefault="001B0F86" w:rsidP="000252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273" w:type="dxa"/>
          </w:tcPr>
          <w:p w14:paraId="7B03C417" w14:textId="0BF9C61B" w:rsidR="001B0F86" w:rsidRPr="00671EE2" w:rsidRDefault="001B0F86" w:rsidP="0002523D">
            <w:pPr>
              <w:jc w:val="center"/>
              <w:rPr>
                <w:rFonts w:ascii="Times New Roman" w:hAnsi="Times New Roman"/>
              </w:rPr>
            </w:pPr>
            <w:r w:rsidRPr="00671EE2">
              <w:rPr>
                <w:rFonts w:ascii="Times New Roman" w:hAnsi="Times New Roman"/>
              </w:rPr>
              <w:t>20 al 24 de abril</w:t>
            </w:r>
          </w:p>
        </w:tc>
        <w:tc>
          <w:tcPr>
            <w:tcW w:w="6520" w:type="dxa"/>
            <w:shd w:val="clear" w:color="auto" w:fill="auto"/>
          </w:tcPr>
          <w:p w14:paraId="5A869446" w14:textId="0A83B827" w:rsidR="001B0F86" w:rsidRPr="00671EE2" w:rsidRDefault="005815D4" w:rsidP="001B0F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1EE2">
              <w:rPr>
                <w:rFonts w:ascii="Times New Roman" w:hAnsi="Times New Roman"/>
                <w:sz w:val="22"/>
                <w:szCs w:val="22"/>
              </w:rPr>
              <w:t xml:space="preserve">Artículo científico </w:t>
            </w:r>
            <w:r w:rsidR="001B0F86" w:rsidRPr="00671EE2">
              <w:rPr>
                <w:rFonts w:ascii="Times New Roman" w:hAnsi="Times New Roman"/>
                <w:sz w:val="22"/>
                <w:szCs w:val="22"/>
              </w:rPr>
              <w:t>- Análisis de sentido</w:t>
            </w:r>
            <w:r w:rsidR="00671EE2" w:rsidRPr="00671EE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4A77C9" w:rsidRPr="00F03AA7" w14:paraId="52080601" w14:textId="77777777" w:rsidTr="00257DCF">
        <w:trPr>
          <w:trHeight w:val="321"/>
        </w:trPr>
        <w:tc>
          <w:tcPr>
            <w:tcW w:w="0" w:type="auto"/>
          </w:tcPr>
          <w:p w14:paraId="128BAB44" w14:textId="5B20A3EC" w:rsidR="004A77C9" w:rsidRPr="00D76B1F" w:rsidRDefault="004A77C9" w:rsidP="000252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B0F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73" w:type="dxa"/>
          </w:tcPr>
          <w:p w14:paraId="1335FB3D" w14:textId="5175A630" w:rsidR="004A77C9" w:rsidRPr="00671EE2" w:rsidRDefault="001B0F86" w:rsidP="0002523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CO"/>
              </w:rPr>
            </w:pPr>
            <w:r w:rsidRPr="00671EE2">
              <w:rPr>
                <w:rFonts w:ascii="Times New Roman" w:hAnsi="Times New Roman"/>
              </w:rPr>
              <w:t>4</w:t>
            </w:r>
            <w:r w:rsidR="004A77C9" w:rsidRPr="00671EE2">
              <w:rPr>
                <w:rFonts w:ascii="Times New Roman" w:hAnsi="Times New Roman"/>
              </w:rPr>
              <w:t xml:space="preserve"> al </w:t>
            </w:r>
            <w:r w:rsidRPr="00671EE2">
              <w:rPr>
                <w:rFonts w:ascii="Times New Roman" w:hAnsi="Times New Roman"/>
              </w:rPr>
              <w:t>8</w:t>
            </w:r>
            <w:r w:rsidR="004A77C9" w:rsidRPr="00671EE2">
              <w:rPr>
                <w:rFonts w:ascii="Times New Roman" w:hAnsi="Times New Roman"/>
              </w:rPr>
              <w:t xml:space="preserve"> d</w:t>
            </w:r>
            <w:r w:rsidRPr="00671EE2">
              <w:rPr>
                <w:rFonts w:ascii="Times New Roman" w:hAnsi="Times New Roman"/>
              </w:rPr>
              <w:t>e mayo</w:t>
            </w:r>
          </w:p>
        </w:tc>
        <w:tc>
          <w:tcPr>
            <w:tcW w:w="6520" w:type="dxa"/>
            <w:shd w:val="clear" w:color="auto" w:fill="auto"/>
          </w:tcPr>
          <w:p w14:paraId="18F41B18" w14:textId="7A3C7506" w:rsidR="004A77C9" w:rsidRPr="00671EE2" w:rsidRDefault="005815D4" w:rsidP="007204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1EE2">
              <w:rPr>
                <w:rFonts w:ascii="Times New Roman" w:hAnsi="Times New Roman"/>
                <w:sz w:val="22"/>
                <w:szCs w:val="22"/>
              </w:rPr>
              <w:t xml:space="preserve">Artículo científico </w:t>
            </w:r>
            <w:r w:rsidR="00473BCE" w:rsidRPr="00671EE2">
              <w:rPr>
                <w:rFonts w:ascii="Times New Roman" w:hAnsi="Times New Roman"/>
                <w:sz w:val="22"/>
                <w:szCs w:val="22"/>
              </w:rPr>
              <w:t>- Análisis de sentido</w:t>
            </w:r>
            <w:r w:rsidR="00671EE2" w:rsidRPr="00671EE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473BCE" w:rsidRPr="00F03AA7" w14:paraId="2D4F5085" w14:textId="77777777" w:rsidTr="00257DCF">
        <w:trPr>
          <w:trHeight w:val="321"/>
        </w:trPr>
        <w:tc>
          <w:tcPr>
            <w:tcW w:w="0" w:type="auto"/>
          </w:tcPr>
          <w:p w14:paraId="012F0DC1" w14:textId="20858CDB" w:rsidR="00473BCE" w:rsidRDefault="00473BCE" w:rsidP="000252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273" w:type="dxa"/>
          </w:tcPr>
          <w:p w14:paraId="052F4BDB" w14:textId="0DFB4B03" w:rsidR="00473BCE" w:rsidRPr="00671EE2" w:rsidRDefault="00473BCE" w:rsidP="0002523D">
            <w:pPr>
              <w:jc w:val="center"/>
              <w:rPr>
                <w:rFonts w:ascii="Times New Roman" w:hAnsi="Times New Roman"/>
              </w:rPr>
            </w:pPr>
            <w:r w:rsidRPr="00671EE2">
              <w:rPr>
                <w:rFonts w:ascii="Times New Roman" w:hAnsi="Times New Roman"/>
              </w:rPr>
              <w:t>11 al 15 de mayo</w:t>
            </w:r>
          </w:p>
        </w:tc>
        <w:tc>
          <w:tcPr>
            <w:tcW w:w="6520" w:type="dxa"/>
            <w:shd w:val="clear" w:color="auto" w:fill="auto"/>
          </w:tcPr>
          <w:p w14:paraId="027DC085" w14:textId="45E7FE5D" w:rsidR="00473BCE" w:rsidRPr="00671EE2" w:rsidRDefault="00473BCE" w:rsidP="007204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71EE2">
              <w:rPr>
                <w:rFonts w:ascii="Times New Roman" w:hAnsi="Times New Roman"/>
                <w:sz w:val="22"/>
                <w:szCs w:val="22"/>
              </w:rPr>
              <w:t xml:space="preserve">Presentación final </w:t>
            </w:r>
            <w:r w:rsidR="00B60DC9" w:rsidRPr="00671EE2">
              <w:rPr>
                <w:rFonts w:ascii="Times New Roman" w:hAnsi="Times New Roman"/>
                <w:sz w:val="22"/>
                <w:szCs w:val="22"/>
              </w:rPr>
              <w:t>ejercicio investigativo cualitativo, presentación del artículo científico.</w:t>
            </w:r>
          </w:p>
        </w:tc>
      </w:tr>
      <w:tr w:rsidR="004A77C9" w:rsidRPr="00F03AA7" w14:paraId="40222C03" w14:textId="77777777" w:rsidTr="00257DCF">
        <w:trPr>
          <w:trHeight w:val="177"/>
        </w:trPr>
        <w:tc>
          <w:tcPr>
            <w:tcW w:w="0" w:type="auto"/>
          </w:tcPr>
          <w:p w14:paraId="0BD887D2" w14:textId="4A54C63E" w:rsidR="004A77C9" w:rsidRPr="00D76B1F" w:rsidRDefault="004A77C9" w:rsidP="000252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B1F">
              <w:rPr>
                <w:rFonts w:ascii="Times New Roman" w:hAnsi="Times New Roman"/>
                <w:sz w:val="20"/>
                <w:szCs w:val="20"/>
              </w:rPr>
              <w:t>1</w:t>
            </w:r>
            <w:r w:rsidR="001B0F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73" w:type="dxa"/>
          </w:tcPr>
          <w:p w14:paraId="0CDF47ED" w14:textId="69CEE22E" w:rsidR="004A77C9" w:rsidRPr="00671EE2" w:rsidRDefault="001B0F86" w:rsidP="0002523D">
            <w:pPr>
              <w:jc w:val="center"/>
              <w:rPr>
                <w:rFonts w:ascii="Times New Roman" w:hAnsi="Times New Roman"/>
              </w:rPr>
            </w:pPr>
            <w:r w:rsidRPr="00671EE2">
              <w:rPr>
                <w:rFonts w:ascii="Times New Roman" w:hAnsi="Times New Roman"/>
              </w:rPr>
              <w:t>19</w:t>
            </w:r>
            <w:r w:rsidR="004A77C9" w:rsidRPr="00671EE2">
              <w:rPr>
                <w:rFonts w:ascii="Times New Roman" w:hAnsi="Times New Roman"/>
              </w:rPr>
              <w:t xml:space="preserve"> al 2</w:t>
            </w:r>
            <w:r w:rsidRPr="00671EE2">
              <w:rPr>
                <w:rFonts w:ascii="Times New Roman" w:hAnsi="Times New Roman"/>
              </w:rPr>
              <w:t>2</w:t>
            </w:r>
            <w:r w:rsidR="004A77C9" w:rsidRPr="00671EE2">
              <w:rPr>
                <w:rFonts w:ascii="Times New Roman" w:hAnsi="Times New Roman"/>
              </w:rPr>
              <w:t xml:space="preserve"> de </w:t>
            </w:r>
            <w:r w:rsidRPr="00671EE2">
              <w:rPr>
                <w:rFonts w:ascii="Times New Roman" w:hAnsi="Times New Roman"/>
              </w:rPr>
              <w:t>mayo</w:t>
            </w:r>
          </w:p>
        </w:tc>
        <w:tc>
          <w:tcPr>
            <w:tcW w:w="6520" w:type="dxa"/>
            <w:shd w:val="clear" w:color="auto" w:fill="auto"/>
          </w:tcPr>
          <w:p w14:paraId="6CD71142" w14:textId="4571D5D9" w:rsidR="004A77C9" w:rsidRPr="00E51A17" w:rsidRDefault="00E51A17" w:rsidP="0002523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1A1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Socialización de proyectos </w:t>
            </w:r>
            <w:r w:rsidR="00473BCE" w:rsidRPr="00E51A1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(19) </w:t>
            </w:r>
          </w:p>
        </w:tc>
      </w:tr>
      <w:tr w:rsidR="004A77C9" w:rsidRPr="00F03AA7" w14:paraId="6CF21518" w14:textId="77777777" w:rsidTr="00257DCF">
        <w:trPr>
          <w:trHeight w:val="177"/>
        </w:trPr>
        <w:tc>
          <w:tcPr>
            <w:tcW w:w="0" w:type="auto"/>
          </w:tcPr>
          <w:p w14:paraId="79FF47F4" w14:textId="00F1F0E6" w:rsidR="004A77C9" w:rsidRPr="00D76B1F" w:rsidRDefault="004A77C9" w:rsidP="000252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B1F">
              <w:rPr>
                <w:rFonts w:ascii="Times New Roman" w:hAnsi="Times New Roman"/>
                <w:sz w:val="20"/>
                <w:szCs w:val="20"/>
              </w:rPr>
              <w:t>1</w:t>
            </w:r>
            <w:r w:rsidR="00473BC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73" w:type="dxa"/>
          </w:tcPr>
          <w:p w14:paraId="517845D0" w14:textId="2836A96D" w:rsidR="004A77C9" w:rsidRPr="00671EE2" w:rsidRDefault="004A77C9" w:rsidP="0002523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CO"/>
              </w:rPr>
            </w:pPr>
            <w:r w:rsidRPr="00671EE2">
              <w:rPr>
                <w:rFonts w:ascii="Times New Roman" w:hAnsi="Times New Roman"/>
              </w:rPr>
              <w:t>2</w:t>
            </w:r>
            <w:r w:rsidR="001B0F86" w:rsidRPr="00671EE2">
              <w:rPr>
                <w:rFonts w:ascii="Times New Roman" w:hAnsi="Times New Roman"/>
              </w:rPr>
              <w:t>5</w:t>
            </w:r>
            <w:r w:rsidRPr="00671EE2">
              <w:rPr>
                <w:rFonts w:ascii="Times New Roman" w:hAnsi="Times New Roman"/>
              </w:rPr>
              <w:t xml:space="preserve"> al </w:t>
            </w:r>
            <w:r w:rsidR="001B0F86" w:rsidRPr="00671EE2">
              <w:rPr>
                <w:rFonts w:ascii="Times New Roman" w:hAnsi="Times New Roman"/>
              </w:rPr>
              <w:t>29</w:t>
            </w:r>
            <w:r w:rsidRPr="00671EE2">
              <w:rPr>
                <w:rFonts w:ascii="Times New Roman" w:hAnsi="Times New Roman"/>
              </w:rPr>
              <w:t xml:space="preserve"> </w:t>
            </w:r>
            <w:r w:rsidR="001B0F86" w:rsidRPr="00671EE2">
              <w:rPr>
                <w:rFonts w:ascii="Times New Roman" w:hAnsi="Times New Roman"/>
              </w:rPr>
              <w:t>de mayo</w:t>
            </w:r>
          </w:p>
        </w:tc>
        <w:tc>
          <w:tcPr>
            <w:tcW w:w="6520" w:type="dxa"/>
            <w:shd w:val="clear" w:color="auto" w:fill="auto"/>
          </w:tcPr>
          <w:p w14:paraId="0E1B253E" w14:textId="447615E7" w:rsidR="004A77C9" w:rsidRPr="00E51A17" w:rsidRDefault="00E51A17" w:rsidP="0002523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1A1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Semana muerta </w:t>
            </w:r>
            <w:r w:rsidR="00473BCE" w:rsidRPr="00E51A1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- </w:t>
            </w:r>
            <w:r w:rsidRPr="00E51A1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socialización de </w:t>
            </w:r>
            <w:proofErr w:type="spellStart"/>
            <w:r w:rsidRPr="00E51A17">
              <w:rPr>
                <w:rFonts w:ascii="Times New Roman" w:hAnsi="Times New Roman"/>
                <w:b/>
                <w:bCs/>
                <w:sz w:val="22"/>
                <w:szCs w:val="22"/>
              </w:rPr>
              <w:t>microinvestigaciones</w:t>
            </w:r>
            <w:proofErr w:type="spellEnd"/>
            <w:r w:rsidRPr="00E51A1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473BCE" w:rsidRPr="00E51A17">
              <w:rPr>
                <w:rFonts w:ascii="Times New Roman" w:hAnsi="Times New Roman"/>
                <w:b/>
                <w:bCs/>
                <w:sz w:val="22"/>
                <w:szCs w:val="22"/>
              </w:rPr>
              <w:t>(29)</w:t>
            </w:r>
          </w:p>
        </w:tc>
      </w:tr>
      <w:tr w:rsidR="004A77C9" w:rsidRPr="00F03AA7" w14:paraId="254B2C09" w14:textId="77777777" w:rsidTr="00257DCF">
        <w:trPr>
          <w:trHeight w:val="191"/>
        </w:trPr>
        <w:tc>
          <w:tcPr>
            <w:tcW w:w="0" w:type="auto"/>
          </w:tcPr>
          <w:p w14:paraId="1E202BC3" w14:textId="6600475D" w:rsidR="004A77C9" w:rsidRPr="00473BCE" w:rsidRDefault="004A77C9" w:rsidP="000252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BCE">
              <w:rPr>
                <w:rFonts w:ascii="Times New Roman" w:hAnsi="Times New Roman"/>
                <w:sz w:val="20"/>
                <w:szCs w:val="20"/>
              </w:rPr>
              <w:t>1</w:t>
            </w:r>
            <w:r w:rsidR="00473BCE" w:rsidRPr="00473BC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73" w:type="dxa"/>
          </w:tcPr>
          <w:p w14:paraId="533B9CFF" w14:textId="19D259C1" w:rsidR="004A77C9" w:rsidRPr="00671EE2" w:rsidRDefault="00B60DC9" w:rsidP="0002523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CO"/>
              </w:rPr>
            </w:pPr>
            <w:r w:rsidRPr="00671EE2">
              <w:rPr>
                <w:rFonts w:ascii="Times New Roman" w:hAnsi="Times New Roman"/>
              </w:rPr>
              <w:t>2</w:t>
            </w:r>
            <w:r w:rsidR="004A77C9" w:rsidRPr="00671EE2">
              <w:rPr>
                <w:rFonts w:ascii="Times New Roman" w:hAnsi="Times New Roman"/>
              </w:rPr>
              <w:t xml:space="preserve"> de </w:t>
            </w:r>
            <w:r w:rsidR="001B0F86" w:rsidRPr="00671EE2">
              <w:rPr>
                <w:rFonts w:ascii="Times New Roman" w:hAnsi="Times New Roman"/>
              </w:rPr>
              <w:t>junio</w:t>
            </w:r>
          </w:p>
        </w:tc>
        <w:tc>
          <w:tcPr>
            <w:tcW w:w="6520" w:type="dxa"/>
            <w:shd w:val="clear" w:color="auto" w:fill="auto"/>
          </w:tcPr>
          <w:p w14:paraId="3102D594" w14:textId="22FB7D1D" w:rsidR="004A77C9" w:rsidRPr="00E51A17" w:rsidRDefault="00E51A17" w:rsidP="0002523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1A1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Examen final </w:t>
            </w:r>
          </w:p>
        </w:tc>
      </w:tr>
    </w:tbl>
    <w:p w14:paraId="3504B37B" w14:textId="77777777" w:rsidR="006F3572" w:rsidRDefault="006F3572"/>
    <w:sectPr w:rsidR="006F35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72"/>
    <w:rsid w:val="0002035F"/>
    <w:rsid w:val="00022EE1"/>
    <w:rsid w:val="0002523D"/>
    <w:rsid w:val="001065ED"/>
    <w:rsid w:val="0019064F"/>
    <w:rsid w:val="001B0F86"/>
    <w:rsid w:val="001C5E2C"/>
    <w:rsid w:val="001D36C1"/>
    <w:rsid w:val="001E1A33"/>
    <w:rsid w:val="002326E2"/>
    <w:rsid w:val="00247DC1"/>
    <w:rsid w:val="00257DCF"/>
    <w:rsid w:val="00290E34"/>
    <w:rsid w:val="00293199"/>
    <w:rsid w:val="00423ECB"/>
    <w:rsid w:val="00437947"/>
    <w:rsid w:val="00473BCE"/>
    <w:rsid w:val="004A77C9"/>
    <w:rsid w:val="004C23CE"/>
    <w:rsid w:val="00502C4F"/>
    <w:rsid w:val="00532A7F"/>
    <w:rsid w:val="00550D8B"/>
    <w:rsid w:val="005606EB"/>
    <w:rsid w:val="005815D4"/>
    <w:rsid w:val="00623204"/>
    <w:rsid w:val="00671EE2"/>
    <w:rsid w:val="006B1E30"/>
    <w:rsid w:val="006F3572"/>
    <w:rsid w:val="007204E4"/>
    <w:rsid w:val="00846A78"/>
    <w:rsid w:val="00870232"/>
    <w:rsid w:val="008F03A0"/>
    <w:rsid w:val="00932D3A"/>
    <w:rsid w:val="009A5670"/>
    <w:rsid w:val="009C0DC1"/>
    <w:rsid w:val="00A32CA4"/>
    <w:rsid w:val="00AC727E"/>
    <w:rsid w:val="00B05D09"/>
    <w:rsid w:val="00B11AB1"/>
    <w:rsid w:val="00B5380A"/>
    <w:rsid w:val="00B60DC9"/>
    <w:rsid w:val="00B82473"/>
    <w:rsid w:val="00BA1C9F"/>
    <w:rsid w:val="00BB0640"/>
    <w:rsid w:val="00BF1DF9"/>
    <w:rsid w:val="00C8710B"/>
    <w:rsid w:val="00CF788A"/>
    <w:rsid w:val="00D407E1"/>
    <w:rsid w:val="00D41EE8"/>
    <w:rsid w:val="00D62973"/>
    <w:rsid w:val="00D71CD1"/>
    <w:rsid w:val="00E51A17"/>
    <w:rsid w:val="00EC6916"/>
    <w:rsid w:val="00F71D78"/>
    <w:rsid w:val="00F91D71"/>
    <w:rsid w:val="00FE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04B96"/>
  <w15:chartTrackingRefBased/>
  <w15:docId w15:val="{E3EE28B0-3156-4425-87A9-BCBE9ED0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572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F3572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UTP</dc:creator>
  <cp:keywords/>
  <dc:description/>
  <cp:lastModifiedBy>Usuario UTP</cp:lastModifiedBy>
  <cp:revision>12</cp:revision>
  <dcterms:created xsi:type="dcterms:W3CDTF">2026-01-27T16:23:00Z</dcterms:created>
  <dcterms:modified xsi:type="dcterms:W3CDTF">2026-01-28T14:28:00Z</dcterms:modified>
</cp:coreProperties>
</file>